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47D870B" wp14:paraId="399550E2" wp14:textId="1DBA2B01">
      <w:pPr>
        <w:pStyle w:val="Normal"/>
        <w:bidi w:val="0"/>
        <w:spacing w:before="1"/>
        <w:ind w:left="4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="1281954E">
        <w:drawing>
          <wp:inline xmlns:wp14="http://schemas.microsoft.com/office/word/2010/wordprocessingDrawing" wp14:editId="5CE7F4CF" wp14:anchorId="72C70A60">
            <wp:extent cx="885825" cy="885825"/>
            <wp:effectExtent l="0" t="0" r="0" b="0"/>
            <wp:docPr id="123376620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6038151" name="Picture 1446038151"/>
                    <pic:cNvPicPr/>
                  </pic:nvPicPr>
                  <pic:blipFill>
                    <a:blip xmlns:r="http://schemas.openxmlformats.org/officeDocument/2006/relationships" r:embed="rId1978433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TARTALO.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X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Congreso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29C8F4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nternacional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sobre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Mito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las</w:t>
      </w:r>
      <w:r w:rsidRPr="447D870B" w:rsidR="545BF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Artes</w:t>
      </w:r>
    </w:p>
    <w:p xmlns:wp14="http://schemas.microsoft.com/office/word/2010/wordml" w:rsidP="447D870B" wp14:paraId="7B8AC56E" wp14:textId="1104FC4B">
      <w:pPr>
        <w:pStyle w:val="Normal"/>
        <w:spacing w:before="1"/>
        <w:ind w:left="4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38F3F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17-20</w:t>
      </w:r>
      <w:r w:rsidRPr="447D870B" w:rsidR="63A6DE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noviembre de 2026</w:t>
      </w:r>
      <w:r w:rsidRPr="447D870B" w:rsidR="63A6DE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447D870B" w:rsidR="793A30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Vitoria-Gasteiz</w:t>
      </w:r>
    </w:p>
    <w:p xmlns:wp14="http://schemas.microsoft.com/office/word/2010/wordml" w:rsidP="447D870B" wp14:paraId="20957A61" wp14:textId="7F333D03">
      <w:pPr>
        <w:spacing w:before="1"/>
        <w:ind w:left="4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864458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Facultad de Letras de la UPV/EHU</w:t>
      </w:r>
      <w:r w:rsidRPr="447D870B" w:rsidR="75A837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(híbrido)</w:t>
      </w:r>
    </w:p>
    <w:p w:rsidR="40ED7BB8" w:rsidP="447D870B" w:rsidRDefault="40ED7BB8" w14:paraId="3201DE4C" w14:textId="672D472B">
      <w:pPr>
        <w:spacing w:before="1"/>
        <w:ind w:left="4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447D870B" wp14:paraId="5C1A07E2" wp14:textId="43B0F2A1">
      <w:pPr>
        <w:spacing w:before="1"/>
        <w:ind w:left="4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545BF3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Convocatoria de comunicaciones</w:t>
      </w:r>
    </w:p>
    <w:p w:rsidR="6EEF25BC" w:rsidP="447D870B" w:rsidRDefault="6EEF25BC" w14:paraId="0C34413A" w14:textId="777079F4">
      <w:pPr>
        <w:pStyle w:val="Normal"/>
        <w:spacing w:before="1"/>
        <w:ind w:left="44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18A89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mito, entendido en un sentido amplio, </w:t>
      </w:r>
      <w:r w:rsidRPr="447D870B" w:rsidR="02950A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designa </w:t>
      </w:r>
      <w:r w:rsidRPr="447D870B" w:rsidR="18A89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</w:t>
      </w:r>
      <w:r w:rsidRPr="447D870B" w:rsidR="31FD66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narración</w:t>
      </w:r>
      <w:r w:rsidRPr="447D870B" w:rsidR="18A89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0C3EE8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no marcada por el tiempo histórico, pero que tiene la capacidad de </w:t>
      </w:r>
      <w:r w:rsidRPr="447D870B" w:rsidR="5E48A0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reflejar la realidad en aspectos </w:t>
      </w:r>
      <w:r w:rsidRPr="447D870B" w:rsidR="47638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universales </w:t>
      </w:r>
      <w:r w:rsidRPr="447D870B" w:rsidR="24E36E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 profundos</w:t>
      </w:r>
      <w:r w:rsidRPr="447D870B" w:rsidR="669B25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así como de encarnar </w:t>
      </w:r>
      <w:r w:rsidRPr="447D870B" w:rsidR="189EC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verdades esenciales de la condición humana</w:t>
      </w:r>
      <w:r w:rsidRPr="447D870B" w:rsidR="24E36E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En cierto modo, es una manera de </w:t>
      </w:r>
      <w:r w:rsidRPr="447D870B" w:rsidR="378307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sacar a la luz, de manera simplificada, </w:t>
      </w:r>
      <w:r w:rsidRPr="447D870B" w:rsidR="49901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lo trascendente, </w:t>
      </w:r>
      <w:r w:rsidRPr="447D870B" w:rsidR="378307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 que de esencial existe en el hombre y el cosmos.</w:t>
      </w:r>
      <w:r w:rsidRPr="447D870B" w:rsidR="3F10D1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06300A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Por eso desde los albores de l</w:t>
      </w:r>
      <w:r w:rsidRPr="447D870B" w:rsidR="202F3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historia, la humanidad ha creado mitos, que en muchos casos son</w:t>
      </w:r>
      <w:r w:rsidRPr="447D870B" w:rsidR="251D69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esencia</w:t>
      </w:r>
      <w:r w:rsidRPr="447D870B" w:rsidR="202F3C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una metáfora de la naturaleza del ser humano, de sus miedos, temo</w:t>
      </w:r>
      <w:r w:rsidRPr="447D870B" w:rsidR="63C1C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res o angustias, de sus deseos o anhelos profundos. Así, convertidos en relatos</w:t>
      </w:r>
      <w:r w:rsidRPr="447D870B" w:rsidR="0D0164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aparentemente sencillos e incluso inocentes, los mitos se han mantenido a través del tiempo </w:t>
      </w:r>
      <w:r w:rsidRPr="447D870B" w:rsidR="5869C2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 se han adaptado a nuevos contextos y circunstancias conservando su vigencia y significación</w:t>
      </w:r>
      <w:r w:rsidRPr="447D870B" w:rsidR="685323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6EEF25BC" w:rsidP="447D870B" w:rsidRDefault="6EEF25BC" w14:paraId="0F3A3DE8" w14:textId="54389852">
      <w:pPr>
        <w:pStyle w:val="Normal"/>
        <w:spacing w:before="1"/>
        <w:ind w:left="44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3F10D1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Bajo esta premisa, </w:t>
      </w:r>
      <w:r w:rsidRPr="447D870B" w:rsidR="6AEECC9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TARTALO</w:t>
      </w:r>
      <w:r w:rsidRPr="447D870B" w:rsidR="6AEECC98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. X Congreso Internacional del Mito en las Artes</w:t>
      </w:r>
      <w:r w:rsidRPr="447D870B" w:rsidR="05D2C9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convoca con la intención de reunir a investigadores/as que trabajen en torno al mito en cualquiera de sus manifestaciones artísticas, </w:t>
      </w:r>
      <w:r w:rsidRPr="447D870B" w:rsidR="021DBA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período histórico o ámbito espacial y desde </w:t>
      </w:r>
      <w:r w:rsidRPr="447D870B" w:rsidR="522BAE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cualquier</w:t>
      </w:r>
      <w:r w:rsidRPr="447D870B" w:rsidR="021DBA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marco</w:t>
      </w:r>
      <w:r w:rsidRPr="447D870B" w:rsidR="021DBA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teórico.</w:t>
      </w:r>
    </w:p>
    <w:p w:rsidR="54136BD9" w:rsidP="447D870B" w:rsidRDefault="54136BD9" w14:paraId="6F874805" w14:textId="5972C214">
      <w:pPr>
        <w:spacing w:before="1"/>
        <w:ind w:left="44" w:firstLine="67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201CF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En este sentido, se invita a enviar propuestas que aborden el estudio del mito en alguno de los siguientes ámbitos:</w:t>
      </w:r>
    </w:p>
    <w:p w:rsidR="54136BD9" w:rsidP="447D870B" w:rsidRDefault="54136BD9" w14:paraId="4F96DB6A" w14:textId="26292AD1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201CF1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Mito, poéticas y reescrituras</w:t>
      </w:r>
      <w:r>
        <w:br/>
      </w:r>
      <w:r w:rsidRPr="447D870B" w:rsidR="201CF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Mitopoética, revisión y evolución de mitos, folklore y diálogos </w:t>
      </w:r>
      <w:r w:rsidRPr="447D870B" w:rsidR="201CF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transtextuales</w:t>
      </w:r>
      <w:r w:rsidRPr="447D870B" w:rsidR="201CF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, así como el mito en relación con géneros, tradiciones y movimientos estéticos.</w:t>
      </w:r>
    </w:p>
    <w:p w:rsidR="54136BD9" w:rsidP="447D870B" w:rsidRDefault="54136BD9" w14:paraId="27AC1AD2" w14:textId="1A9AF211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462B16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Mito, medios y prácticas artísticas</w:t>
      </w:r>
      <w:r>
        <w:br/>
      </w:r>
      <w:r w:rsidRPr="447D870B" w:rsidR="462B1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El mito </w:t>
      </w:r>
      <w:r w:rsidRPr="447D870B" w:rsidR="375A95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</w:t>
      </w:r>
      <w:r w:rsidRPr="447D870B" w:rsidR="462B1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 las artes, el sonido, </w:t>
      </w:r>
      <w:r w:rsidRPr="447D870B" w:rsidR="28A58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lo </w:t>
      </w:r>
      <w:r w:rsidRPr="447D870B" w:rsidR="462B1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audiovisual y las nuevas formas de creación, desde perspectivas estéticas, formales y </w:t>
      </w:r>
      <w:r w:rsidRPr="447D870B" w:rsidR="462B1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transmedia</w:t>
      </w:r>
      <w:r w:rsidRPr="447D870B" w:rsidR="462B1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w:rsidR="54136BD9" w:rsidP="447D870B" w:rsidRDefault="54136BD9" w14:paraId="4AAF5620" w14:textId="6066D3E0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201CF1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Mito, traducción y circulación cultural</w:t>
      </w:r>
      <w:r>
        <w:br/>
      </w:r>
      <w:r w:rsidRPr="447D870B" w:rsidR="201CF1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El mito en los estudios de traducción, la transferencia intercultural y el papel de las tecnologías en su adaptación y resignificación.</w:t>
      </w:r>
    </w:p>
    <w:p w:rsidR="54136BD9" w:rsidP="447D870B" w:rsidRDefault="54136BD9" w14:paraId="72D98368" w14:textId="4C4C22DA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1EA043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Mito, identidad, cuerpo y sociedad</w:t>
      </w:r>
      <w:r>
        <w:br/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 y construcción ide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ntita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ria, </w:t>
      </w:r>
      <w:r w:rsidRPr="447D870B" w:rsidR="506BF3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estudios de género e interseccionalidad,</w:t>
      </w:r>
      <w:r w:rsidRPr="447D870B" w:rsidR="506BF3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 xml:space="preserve"> 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estereoti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 w:eastAsia="en-US" w:bidi="ar-SA"/>
        </w:rPr>
        <w:t>pos, poder, diversidad, discapacidad, acc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esibili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 xml:space="preserve">dad y usos sociales del 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mito</w:t>
      </w:r>
      <w:r w:rsidRPr="447D870B" w:rsidR="1EA043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.</w:t>
      </w:r>
    </w:p>
    <w:p w:rsidR="2B4425CD" w:rsidP="36113CA0" w:rsidRDefault="2B4425CD" w14:paraId="215E4292" w14:textId="428DC33E">
      <w:pPr>
        <w:pStyle w:val="ListParagraph"/>
        <w:numPr>
          <w:ilvl w:val="0"/>
          <w:numId w:val="4"/>
        </w:num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447D870B" w:rsidR="6104915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Mito, lo fantástico y tradiciones estéticas</w:t>
      </w:r>
    </w:p>
    <w:p w:rsidR="2B4425CD" w:rsidP="36113CA0" w:rsidRDefault="2B4425CD" w14:paraId="00F067BC" w14:textId="5899FF53">
      <w:pPr>
        <w:pStyle w:val="ListParagraph"/>
        <w:spacing w:before="240" w:beforeAutospacing="off" w:after="240" w:afterAutospacing="off"/>
        <w:ind w:left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6104915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Lo fantástico como categoría estética y cultural en diálogo con el mito</w:t>
      </w:r>
      <w:r w:rsidRPr="447D870B" w:rsidR="56976C6C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</w:t>
      </w:r>
      <w:r w:rsidRPr="447D870B" w:rsidR="6104915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su presencia en las artes visuales y literarias, su relación con el género y la representación, así como su articulación en tradiciones como la ciencia ficción, el gótico y el legado de los </w:t>
      </w:r>
      <w:r w:rsidRPr="447D870B" w:rsidR="6104915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Inklings</w:t>
      </w:r>
      <w:r w:rsidRPr="447D870B" w:rsidR="61049156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</w:p>
    <w:p w:rsidR="54136BD9" w:rsidP="447D870B" w:rsidRDefault="54136BD9" w14:paraId="5B8CEC65" w14:textId="3697A475">
      <w:pPr>
        <w:pStyle w:val="Normal"/>
        <w:suppressLineNumbers w:val="0"/>
        <w:bidi w:val="0"/>
        <w:spacing w:before="240" w:beforeAutospacing="off" w:after="240" w:afterAutospacing="off" w:line="279" w:lineRule="auto"/>
        <w:ind w:left="44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137BDA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Envío de propuestas</w:t>
      </w:r>
    </w:p>
    <w:p w:rsidR="54136BD9" w:rsidP="447D870B" w:rsidRDefault="54136BD9" w14:paraId="47985CAB" w14:textId="74348CBD">
      <w:pPr>
        <w:pStyle w:val="Normal"/>
        <w:widowControl w:val="1"/>
        <w:suppressLineNumbers w:val="0"/>
        <w:spacing w:before="1" w:beforeAutospacing="off" w:after="160" w:afterAutospacing="off" w:line="279" w:lineRule="auto"/>
        <w:ind w:left="44" w:right="0" w:firstLine="708"/>
        <w:jc w:val="both"/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 invita a la comunidad académica a enviar sus propuestas de comunicación a </w:t>
      </w:r>
      <w:r w:rsidRPr="447D870B" w:rsidR="082B567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TARTALO</w:t>
      </w:r>
      <w:r w:rsidRPr="447D870B" w:rsidR="082B567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. X Congreso </w:t>
      </w:r>
      <w:r w:rsidRPr="447D870B" w:rsidR="082B567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Internacional</w:t>
      </w:r>
      <w:r w:rsidRPr="447D870B" w:rsidR="082B567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 sobre el Mito en las Artes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  <w:r w:rsidRPr="447D870B" w:rsidR="7FECB385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Las propuestas deberán </w:t>
      </w:r>
      <w:r w:rsidRPr="447D870B" w:rsidR="6E1E7C4F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incluir </w:t>
      </w:r>
      <w:r w:rsidRPr="447D870B" w:rsidR="3546C574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los datos del autor (nombre y apellidos, filiación institucional, correo electrónico)</w:t>
      </w:r>
      <w:r w:rsidRPr="447D870B" w:rsidR="78CCE9FE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447D870B" w:rsidR="3546C574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un resumen de una longitud máxima de 200 palabras</w:t>
      </w:r>
      <w:r w:rsidRPr="447D870B" w:rsidR="4660CD2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447D870B" w:rsidR="18BEE1C5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una breve nota biográfica (máx. 100 palabras)</w:t>
      </w:r>
      <w:r w:rsidRPr="447D870B" w:rsidR="6AB5F94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explicitar si se prevé participar de manera online o presencial</w:t>
      </w:r>
      <w:r w:rsidRPr="447D870B" w:rsidR="18BEE1C5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4136BD9" w:rsidP="447D870B" w:rsidRDefault="54136BD9" w14:paraId="52F2B10C" w14:textId="4A3E0C32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241200FF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El resumen deberá especificar objetivos, metodología o enfoque utilizado,</w:t>
      </w:r>
      <w:r w:rsidRPr="447D870B" w:rsidR="241200FF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resultados</w:t>
      </w:r>
      <w:r w:rsidRPr="447D870B" w:rsidR="241200FF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</w:t>
      </w:r>
      <w:r w:rsidRPr="447D870B" w:rsidR="27B8A30A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/o</w:t>
      </w:r>
      <w:r w:rsidRPr="447D870B" w:rsidR="241200FF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conclusiones, así como un máximo de 5 palabras clave.</w:t>
      </w:r>
    </w:p>
    <w:p w:rsidR="54136BD9" w:rsidP="447D870B" w:rsidRDefault="54136BD9" w14:paraId="5469EA0D" w14:textId="3DB5A788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6A317B7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ello se deberá enviar </w:t>
      </w:r>
      <w:r w:rsidRPr="447D870B" w:rsidR="26323172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 </w:t>
      </w:r>
      <w:r w:rsidRPr="447D870B" w:rsidR="6A317B7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archivo</w:t>
      </w:r>
      <w:r w:rsidRPr="447D870B" w:rsidR="39C5F40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447D870B" w:rsidR="6A317B7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compatible</w:t>
      </w:r>
      <w:r w:rsidRPr="447D870B" w:rsidR="376183EC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</w:t>
      </w:r>
      <w:r w:rsidRPr="447D870B" w:rsidR="6A317B70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con MS Word</w:t>
      </w:r>
      <w:r w:rsidRPr="447D870B" w:rsidR="231EC3C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utilizando letra Times New</w:t>
      </w:r>
      <w:r w:rsidRPr="447D870B" w:rsidR="231EC3C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231EC3C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Roma</w:t>
      </w:r>
      <w:r w:rsidRPr="447D870B" w:rsidR="231EC3C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</w:t>
      </w:r>
      <w:r w:rsidRPr="447D870B" w:rsidR="231EC3C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12 puntos, a doble espacio y con texto justificado</w:t>
      </w:r>
      <w:r w:rsidRPr="447D870B" w:rsidR="1BB3641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4136BD9" w:rsidP="447D870B" w:rsidRDefault="54136BD9" w14:paraId="27A842AD" w14:textId="576C5D70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</w:t>
      </w:r>
      <w:r w:rsidRPr="447D870B" w:rsidR="0D62661E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 propuesta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 </w:t>
      </w:r>
      <w:r w:rsidRPr="447D870B" w:rsidR="7AB95A39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tendrán que 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enviarse </w:t>
      </w:r>
      <w:r w:rsidRPr="447D870B" w:rsidR="304443E1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través de la</w:t>
      </w:r>
      <w:r w:rsidRPr="447D870B" w:rsidR="2AAB3609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plataforma</w:t>
      </w:r>
      <w:r w:rsidRPr="447D870B" w:rsidR="304443E1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83ad303eb1804ea7">
        <w:r w:rsidRPr="447D870B" w:rsidR="304443E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u w:val="none"/>
            <w:lang w:val="es-ES"/>
          </w:rPr>
          <w:t>TARTALO</w:t>
        </w:r>
      </w:hyperlink>
      <w:r w:rsidRPr="447D870B" w:rsidR="304443E1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antes del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31BDD5F4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8</w:t>
      </w:r>
      <w:r w:rsidRPr="447D870B" w:rsidR="4AE05303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mayo</w:t>
      </w:r>
      <w:r w:rsidRPr="447D870B" w:rsidR="4AE05303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4AE05303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2026</w:t>
      </w:r>
      <w:r w:rsidRPr="447D870B" w:rsidR="4AE05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para su evaluación por parte del Comité Científico</w:t>
      </w:r>
      <w:r w:rsidRPr="447D870B" w:rsidR="4AE05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La </w:t>
      </w:r>
      <w:r w:rsidRPr="447D870B" w:rsidR="02EED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decisión al respecto</w:t>
      </w:r>
      <w:r w:rsidRPr="447D870B" w:rsidR="4AE05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comunicará </w:t>
      </w:r>
      <w:r w:rsidRPr="447D870B" w:rsidR="163EDE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autores </w:t>
      </w:r>
      <w:r w:rsidRPr="447D870B" w:rsidR="4AE053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antes del </w:t>
      </w:r>
      <w:r w:rsidRPr="447D870B" w:rsidR="6E934BD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5 de junio</w:t>
      </w:r>
      <w:r w:rsidRPr="447D870B" w:rsidR="4AE05303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202</w:t>
      </w:r>
      <w:r w:rsidRPr="447D870B" w:rsidR="4F812708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6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Una vez recibida la aceptación, </w:t>
      </w:r>
      <w:r w:rsidRPr="447D870B" w:rsidR="003C10DA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se 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podrá formalizar </w:t>
      </w:r>
      <w:r w:rsidRPr="447D870B" w:rsidR="3D88D428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inscripción, la cual quedará confirmada tras el abono de la correspondiente </w:t>
      </w:r>
      <w:r w:rsidRPr="447D870B" w:rsidR="57D05A2D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tasa</w:t>
      </w:r>
      <w:r w:rsidRPr="447D870B" w:rsidR="4AE0530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4136BD9" w:rsidP="447D870B" w:rsidRDefault="54136BD9" w14:paraId="3DB0EBB1" w14:textId="072E4D7D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Los resúmenes serán publicados de</w:t>
      </w:r>
      <w:r w:rsidRPr="447D870B" w:rsidR="22B211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ntro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del </w:t>
      </w:r>
      <w:r w:rsidRPr="447D870B" w:rsidR="72FF83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cuarto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volumen de la serie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The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Fantastic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in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the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Arts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(cuenta con ISBN</w:t>
      </w:r>
      <w:r w:rsidRPr="447D870B" w:rsidR="1E2C6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lang w:val="es-ES"/>
        </w:rPr>
        <w:t>).</w:t>
      </w:r>
    </w:p>
    <w:p w:rsidR="54136BD9" w:rsidP="447D870B" w:rsidRDefault="54136BD9" w14:paraId="4A3E95E4" w14:textId="413C54A4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4136BD9" w:rsidP="447D870B" w:rsidRDefault="54136BD9" w14:paraId="5B38AA81" w14:textId="4CADC082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5FC0D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Modalidades de participación</w:t>
      </w:r>
    </w:p>
    <w:p w:rsidR="54136BD9" w:rsidP="447D870B" w:rsidRDefault="54136BD9" w14:paraId="62E65966" w14:textId="75FC1333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</w:pPr>
      <w:r w:rsidRPr="447D870B" w:rsidR="45EF2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congreso se celebrará en formato </w:t>
      </w:r>
      <w:r w:rsidRPr="447D870B" w:rsidR="495657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híbrido</w:t>
      </w:r>
      <w:r w:rsidRPr="447D870B" w:rsidR="45EF2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; es decir, </w:t>
      </w:r>
      <w:r w:rsidRPr="447D870B" w:rsidR="45EF25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tanto online como presencialmente</w:t>
      </w:r>
      <w:r w:rsidRPr="447D870B" w:rsidR="45EF25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Cada ponente dispondrá de 15 minutos para presentar su trabajo y las lenguas admitidas serán el inglés y el español.</w:t>
      </w:r>
      <w:r w:rsidRPr="447D870B" w:rsidR="45EF254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 </w:t>
      </w:r>
    </w:p>
    <w:p w:rsidR="54136BD9" w:rsidP="447D870B" w:rsidRDefault="54136BD9" w14:paraId="46CBB98F" w14:textId="1996D9BA">
      <w:pPr>
        <w:widowControl w:val="1"/>
        <w:suppressLineNumbers w:val="0"/>
        <w:bidi w:val="0"/>
        <w:spacing w:before="240" w:beforeAutospacing="off" w:after="240" w:afterAutospacing="off" w:line="279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</w:pP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La sede presencial será la Facultad de Letras de la Universidad del País Vasco (Paseo de la Universidad, 5, 01006 Vitoria-Gasteiz, Álava). Por su parte, las presentaciones en modalidad virtual se realizarán a través de la plataforma Microsoft 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Teams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. Las personas cuyas propuestas sean aceptadas para participación virtual recibirán el enlace de acceso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 unos días antes de la celebración del </w:t>
      </w:r>
      <w:r w:rsidRPr="447D870B" w:rsidR="2DE13FD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C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ongreso y deberán enviar su presentación</w:t>
      </w:r>
      <w:r w:rsidRPr="447D870B" w:rsidR="79F32DE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 (en formato .</w:t>
      </w:r>
      <w:r w:rsidRPr="447D870B" w:rsidR="79F32DE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pptx</w:t>
      </w:r>
      <w:r w:rsidRPr="447D870B" w:rsidR="3AF79D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, .</w:t>
      </w:r>
      <w:r w:rsidRPr="447D870B" w:rsidR="3AF79DD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ppt</w:t>
      </w:r>
      <w:r w:rsidRPr="447D870B" w:rsidR="79F32DE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 o .</w:t>
      </w:r>
      <w:r w:rsidRPr="447D870B" w:rsidR="79F32DE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pdf</w:t>
      </w:r>
      <w:r w:rsidRPr="447D870B" w:rsidR="79F32DE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)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447D870B" w:rsidR="52C9A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  <w:t>con antelación, con el fin de prevenir posibles incidencias técnicas.</w:t>
      </w:r>
    </w:p>
    <w:p w:rsidR="447D870B" w:rsidP="447D870B" w:rsidRDefault="447D870B" w14:paraId="27A2AFFF" w14:textId="1FF5E1FE">
      <w:pPr>
        <w:bidi w:val="0"/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s-ES"/>
        </w:rPr>
      </w:pPr>
    </w:p>
    <w:p w:rsidR="246E9DAB" w:rsidP="447D870B" w:rsidRDefault="246E9DAB" w14:paraId="774F612C" w14:textId="05F552E8">
      <w:pPr>
        <w:bidi w:val="0"/>
        <w:spacing w:before="0" w:beforeAutospacing="off" w:after="160" w:afterAutospacing="off" w:line="257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 xml:space="preserve">Premios de </w:t>
      </w:r>
      <w:r w:rsidRPr="447D870B" w:rsidR="7999192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F</w:t>
      </w:r>
      <w:r w:rsidRPr="447D870B" w:rsidR="246E9D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idelización TARTALO</w:t>
      </w:r>
    </w:p>
    <w:p w:rsidR="246E9DAB" w:rsidP="447D870B" w:rsidRDefault="246E9DAB" w14:paraId="4CA20287" w14:textId="67D58AE8">
      <w:pPr>
        <w:bidi w:val="0"/>
        <w:spacing w:before="0" w:beforeAutospacing="off"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Los Premios de Fidelización TARTALO tienen como finalidad sufragar el importe de la inscripción a</w:t>
      </w:r>
      <w:r w:rsidRPr="447D870B" w:rsidR="304CE2C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447D870B" w:rsidR="304CE2C3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TARTALO. Congreso Internacional sobre el Mito en las Artes</w:t>
      </w:r>
      <w:r w:rsidRPr="447D870B" w:rsidR="2FBF24D4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</w:t>
      </w: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 el propósito de reconocer y fomentar la participación continuada de investigadores e investigadoras en este foro académico.</w:t>
      </w:r>
    </w:p>
    <w:p w:rsidR="246E9DAB" w:rsidP="447D870B" w:rsidRDefault="246E9DAB" w14:paraId="5F3FD92A" w14:textId="4973F0B6">
      <w:pPr>
        <w:bidi w:val="0"/>
        <w:spacing w:before="0" w:beforeAutospacing="off"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Se concederán dos ayudas por año natural.</w:t>
      </w:r>
    </w:p>
    <w:p w:rsidR="246E9DAB" w:rsidP="447D870B" w:rsidRDefault="246E9DAB" w14:paraId="30EBF240" w14:textId="630C98CC">
      <w:pPr>
        <w:bidi w:val="0"/>
        <w:spacing w:before="0" w:beforeAutospacing="off"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Personas solicitantes</w:t>
      </w:r>
    </w:p>
    <w:p w:rsidR="246E9DAB" w:rsidP="447D870B" w:rsidRDefault="246E9DAB" w14:paraId="67B9F966" w14:textId="4CE3B839">
      <w:pPr>
        <w:bidi w:val="0"/>
        <w:spacing w:before="0" w:beforeAutospacing="off" w:after="16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Podrán optar a estas ayudas las personas solicitantes que cumplan los siguientes requisitos:</w:t>
      </w:r>
    </w:p>
    <w:p w:rsidR="246E9DAB" w:rsidP="447D870B" w:rsidRDefault="246E9DAB" w14:paraId="02E2CEFC" w14:textId="1DA8605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Ser estudiantes de doctorado o poseer el título de doctor/a.</w:t>
      </w:r>
    </w:p>
    <w:p w:rsidR="246E9DAB" w:rsidP="447D870B" w:rsidRDefault="246E9DAB" w14:paraId="7E4C1BA7" w14:textId="3FEFB0F7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Haber participado en el congreso </w:t>
      </w:r>
      <w:r w:rsidRPr="447D870B" w:rsidR="246E9DA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TARTALO</w:t>
      </w: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en</w:t>
      </w:r>
      <w:r w:rsidRPr="447D870B" w:rsidR="0DAD79F7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</w:t>
      </w: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al menos</w:t>
      </w:r>
      <w:r w:rsidRPr="447D870B" w:rsidR="5D36384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</w:t>
      </w: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dos ediciones anteriores (no necesariamente consecutivas) y presentar una comunicación en la edición vigente.</w:t>
      </w:r>
    </w:p>
    <w:p w:rsidR="246E9DAB" w:rsidP="447D870B" w:rsidRDefault="246E9DAB" w14:paraId="41AD8234" w14:textId="0A162766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57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246E9DA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No haber sido beneficiarias/os de esta ayuda en la convocatoria inmediatamente anterior.</w:t>
      </w:r>
    </w:p>
    <w:p w:rsidR="447D870B" w:rsidP="447D870B" w:rsidRDefault="447D870B" w14:paraId="37D65F84" w14:textId="5760CE96">
      <w:pPr>
        <w:pStyle w:val="ListParagraph"/>
        <w:bidi w:val="0"/>
        <w:ind w:left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4136BD9" w:rsidP="447D870B" w:rsidRDefault="54136BD9" w14:paraId="544DB953" w14:textId="29DA1F43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44" w:righ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75DFD06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Publicación</w:t>
      </w:r>
    </w:p>
    <w:p w:rsidR="54136BD9" w:rsidP="447D870B" w:rsidRDefault="54136BD9" w14:paraId="58C0D566" w14:textId="4FB8FC14">
      <w:pPr>
        <w:widowControl w:val="1"/>
        <w:suppressLineNumbers w:val="0"/>
        <w:bidi w:val="0"/>
        <w:spacing w:before="0" w:beforeAutospacing="off" w:after="160" w:afterAutospacing="off" w:line="257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5419479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Está prevista la publicación de una selección de trabajos en una revista que opera bajo un modelo de acceso abierto (</w:t>
      </w:r>
      <w:r w:rsidRPr="447D870B" w:rsidR="5419479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Green Open Access</w:t>
      </w:r>
      <w:r w:rsidRPr="447D870B" w:rsidR="5419479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). Este sistema garantiza el acceso libre e inmediato a los contenidos publicados, al tiempo que reconoce y respeta los derechos de autoría</w:t>
      </w:r>
      <w:r w:rsidRPr="447D870B" w:rsidR="5419479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Asimismo, en consonancia con los criterios establecidos por ANECA, el modelo Green Open Access favorece la amplia circulación de la investigación mediante la posibilidad de depósito de versiones </w:t>
      </w:r>
      <w:r w:rsidRPr="447D870B" w:rsidR="5419479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preprint</w:t>
      </w:r>
      <w:r w:rsidRPr="447D870B" w:rsidR="5419479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447D870B" w:rsidR="5419479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y </w:t>
      </w:r>
      <w:r w:rsidRPr="447D870B" w:rsidR="5419479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postprint</w:t>
      </w:r>
      <w:r w:rsidRPr="447D870B" w:rsidR="5419479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447D870B" w:rsidR="5419479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en repositorios institucionales o temáticos, contribuyendo así a incrementar la visibilidad, el impacto académico y la trazabilidad de las publicaciones.</w:t>
      </w:r>
    </w:p>
    <w:p w:rsidR="2A3EC58A" w:rsidP="447D870B" w:rsidRDefault="2A3EC58A" w14:paraId="6ACF539D" w14:textId="68263184">
      <w:pPr>
        <w:pStyle w:val="Normal"/>
        <w:widowControl w:val="1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Los artículos deberán ser enviados a través de la plataforma </w:t>
      </w:r>
      <w:hyperlink r:id="R00894c4c9d5c4656">
        <w:r w:rsidRPr="6E2A30A1" w:rsidR="2A3EC58A">
          <w:rPr>
            <w:rStyle w:val="Hyperlink"/>
            <w:rFonts w:ascii="Times New Roman" w:hAnsi="Times New Roman" w:eastAsia="Times New Roman" w:cs="Times New Roman"/>
            <w:i w:val="0"/>
            <w:iCs w:val="0"/>
            <w:noProof w:val="0"/>
            <w:sz w:val="24"/>
            <w:szCs w:val="24"/>
            <w:lang w:val="es-ES"/>
          </w:rPr>
          <w:t>TARTALO</w:t>
        </w:r>
      </w:hyperlink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, dentro del apartado habilitado a tal efecto, donde las personas autoras encontrarán asimismo la hoja de estilo y las directrices formales que deberán seguir. Los/las autores/as interesados/as en la publicación de sus trabajos deberán remitir la versión definitiva antes del </w:t>
      </w:r>
      <w:r w:rsidRPr="6E2A30A1" w:rsidR="2A3EC58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11 de enero de 2027</w:t>
      </w: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Todos los artículos enviados serán sometidos a un proceso de evaluación externa por pares doble ciego, y únicamente aquellos que superen favorablemente dicho proceso serán publicados. Los trabajos deberán tener una extensión comprendida entre </w:t>
      </w:r>
      <w:r w:rsidRPr="6E2A30A1" w:rsidR="3B33CE7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5</w:t>
      </w: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  <w:r w:rsidRPr="6E2A30A1" w:rsidR="0E33286B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0</w:t>
      </w: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00 y </w:t>
      </w:r>
      <w:r w:rsidRPr="6E2A30A1" w:rsidR="2E146CDF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7</w:t>
      </w: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.000 palabras</w:t>
      </w:r>
      <w:r w:rsidRPr="6E2A30A1" w:rsidR="7E384E2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(incluyendo notas y </w:t>
      </w:r>
      <w:r w:rsidRPr="6E2A30A1" w:rsidR="7E384E2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referencia</w:t>
      </w:r>
      <w:r w:rsidRPr="6E2A30A1" w:rsidR="7E384E2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s </w:t>
      </w:r>
      <w:r w:rsidRPr="6E2A30A1" w:rsidR="7E384E2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bibliográficas</w:t>
      </w:r>
      <w:r w:rsidRPr="6E2A30A1" w:rsidR="7E384E23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)</w:t>
      </w:r>
      <w:r w:rsidRPr="6E2A30A1" w:rsidR="2A3EC58A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ajustarse al sistema MLA para las citas y las referencias bibliográficas.</w:t>
      </w:r>
    </w:p>
    <w:p w:rsidR="447D870B" w:rsidP="447D870B" w:rsidRDefault="447D870B" w14:paraId="7FD359FC" w14:textId="3ED5C8C8">
      <w:pPr>
        <w:pStyle w:val="Normal"/>
        <w:widowControl w:val="1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</w:p>
    <w:p w:rsidR="54136BD9" w:rsidP="447D870B" w:rsidRDefault="54136BD9" w14:paraId="439581B7" w14:textId="168C07CA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5D648F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Inscripci</w:t>
      </w:r>
      <w:r w:rsidRPr="447D870B" w:rsidR="268F68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ones</w:t>
      </w:r>
    </w:p>
    <w:p w:rsidR="54136BD9" w:rsidP="447D870B" w:rsidRDefault="54136BD9" w14:paraId="6073E684" w14:textId="6656F1D9">
      <w:pPr>
        <w:pStyle w:val="Normal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7551F7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Todos los participantes en el congreso deberán abonar la cuota de inscripción. </w:t>
      </w:r>
      <w:r w:rsidRPr="447D870B" w:rsidR="29AB2E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 la </w:t>
      </w:r>
      <w:r w:rsidRPr="447D870B" w:rsidR="7551F7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comunicación </w:t>
      </w:r>
      <w:r w:rsidRPr="447D870B" w:rsidR="23718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tiene varios/as autores/as, </w:t>
      </w:r>
      <w:r w:rsidRPr="447D870B" w:rsidR="1B5F4E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todos ellos habrán</w:t>
      </w:r>
      <w:r w:rsidRPr="447D870B" w:rsidR="237188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</w:t>
      </w:r>
      <w:r w:rsidRPr="447D870B" w:rsidR="61DC6E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inscribirse</w:t>
      </w:r>
      <w:r w:rsidRPr="447D870B" w:rsidR="61DC6E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4136BD9" w:rsidP="447D870B" w:rsidRDefault="54136BD9" w14:paraId="01B22995" w14:textId="13B4EDDC">
      <w:pPr>
        <w:pStyle w:val="Normal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78206B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Consulte los plazos y opciones de inscripción aquí:</w:t>
      </w:r>
    </w:p>
    <w:p w:rsidR="54136BD9" w:rsidP="447D870B" w:rsidRDefault="54136BD9" w14:paraId="4BEC056D" w14:textId="60B7D27D">
      <w:pPr>
        <w:bidi w:val="0"/>
        <w:spacing w:before="1"/>
        <w:ind w:left="119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ab60efb873f544d5">
        <w:r w:rsidRPr="447D870B" w:rsidR="78206B6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https://www.tartalogasteiz.com/en/congress</w:t>
        </w:r>
      </w:hyperlink>
    </w:p>
    <w:p w:rsidR="54136BD9" w:rsidP="447D870B" w:rsidRDefault="54136BD9" w14:paraId="0BB1D8CE" w14:textId="1E72A9B3">
      <w:pPr>
        <w:pStyle w:val="Normal"/>
        <w:widowControl w:val="1"/>
        <w:suppressLineNumbers w:val="0"/>
        <w:bidi w:val="0"/>
        <w:spacing w:before="1" w:beforeAutospacing="off" w:after="160" w:afterAutospacing="off" w:line="279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s-ES"/>
        </w:rPr>
      </w:pPr>
    </w:p>
    <w:p w:rsidR="54136BD9" w:rsidP="447D870B" w:rsidRDefault="54136BD9" w14:paraId="0AC1DA36" w14:textId="7A59597B">
      <w:pPr>
        <w:pStyle w:val="Normal"/>
        <w:spacing w:before="240" w:beforeAutospacing="off" w:after="240" w:afterAutospacing="off"/>
        <w:ind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</w:pPr>
      <w:r w:rsidRPr="447D870B" w:rsidR="1D7213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Organización, patrocinios y colaboradore</w:t>
      </w:r>
      <w:r w:rsidRPr="447D870B" w:rsidR="1D7213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s-ES"/>
        </w:rPr>
        <w:t>s</w:t>
      </w:r>
    </w:p>
    <w:p w:rsidR="54136BD9" w:rsidP="447D870B" w:rsidRDefault="54136BD9" w14:paraId="0B66719F" w14:textId="217BFF18">
      <w:pPr>
        <w:pStyle w:val="Normal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558DB08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TARTALO</w:t>
      </w:r>
      <w:r w:rsidRPr="447D870B" w:rsidR="558DB08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 xml:space="preserve">. </w:t>
      </w:r>
      <w:r w:rsidRPr="447D870B" w:rsidR="5EA0167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X Congreso Internacional sobre e</w:t>
      </w:r>
      <w:r w:rsidRPr="447D870B" w:rsidR="558DB08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s-ES"/>
        </w:rPr>
        <w:t>l Mito en las Artes</w:t>
      </w:r>
      <w:r w:rsidRPr="447D870B" w:rsidR="558DB0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está </w:t>
      </w:r>
      <w:r w:rsidRPr="447D870B" w:rsidR="49DA4A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organizado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por el 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Grupo de </w:t>
      </w:r>
      <w:r w:rsidRPr="447D870B" w:rsidR="668D97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Transferencia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TR42</w:t>
      </w:r>
      <w:r w:rsidRPr="447D870B" w:rsidR="4F3C91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872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por PDI de la Facultad de 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Letras</w:t>
      </w:r>
      <w:r w:rsidRPr="447D870B" w:rsidR="0AD36B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la Universidad del País Vasco (UPV/EHU</w:t>
      </w:r>
      <w:r w:rsidRPr="447D870B" w:rsidR="49DA4A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447D870B" w:rsidR="492CBA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4136BD9" w:rsidP="447D870B" w:rsidRDefault="54136BD9" w14:paraId="61F6F9D2" w14:textId="39990AB4">
      <w:pPr>
        <w:pStyle w:val="Normal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evento está </w:t>
      </w:r>
      <w:r w:rsidRPr="447D870B" w:rsidR="0E4774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patrocinado</w:t>
      </w:r>
      <w:r w:rsidRPr="447D870B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por la asociación cultural sin ánimo de lucro HEVENDAY, </w:t>
      </w:r>
      <w:r w:rsidRPr="447D870B" w:rsidR="59738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Departamento de Filología Inglesa y </w:t>
      </w:r>
      <w:r w:rsidRPr="447D870B" w:rsidR="59738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Alemana</w:t>
      </w:r>
      <w:r w:rsidRPr="447D870B" w:rsidR="59738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 Traducción e Interpretación</w:t>
      </w:r>
      <w:r w:rsidRPr="447D870B" w:rsidR="6EEFCA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447D870B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Departamento de Estudios Clásicos, el Departamento de Filología e Historia</w:t>
      </w:r>
      <w:r w:rsidRPr="447D870B" w:rsidR="69C38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el Máster en Literatura C</w:t>
      </w:r>
      <w:r w:rsidRPr="447D870B" w:rsidR="69C38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omparada</w:t>
      </w:r>
      <w:r w:rsidRPr="447D870B" w:rsidR="69C38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Estudios Literarios</w:t>
      </w:r>
      <w:r w:rsidRPr="447D870B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Facultad de Letras de la UPV/EHU.</w:t>
      </w:r>
    </w:p>
    <w:p w:rsidR="54136BD9" w:rsidP="4155A979" w:rsidRDefault="54136BD9" w14:paraId="59F56129" w14:textId="3A871C41">
      <w:pPr>
        <w:pStyle w:val="Normal"/>
        <w:suppressLineNumbers w:val="0"/>
        <w:bidi w:val="0"/>
        <w:spacing w:before="1" w:beforeAutospacing="off" w:after="160" w:afterAutospacing="off" w:line="279" w:lineRule="auto"/>
        <w:ind w:left="44" w:right="0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155A979" w:rsidR="0E4774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Colaboran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Vicerrectorado</w:t>
      </w:r>
      <w:r w:rsidRPr="4155A979" w:rsidR="42DA7F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del</w:t>
      </w:r>
      <w:r w:rsidRPr="4155A979" w:rsidR="67BC06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Campus</w:t>
      </w:r>
      <w:r w:rsidRPr="4155A979" w:rsidR="528D2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</w:t>
      </w:r>
      <w:r w:rsidRPr="4155A979" w:rsidR="679307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Álava</w:t>
      </w:r>
      <w:r w:rsidRPr="4155A979" w:rsidR="0FBA74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(UPV/EHU), </w:t>
      </w:r>
      <w:r w:rsidRPr="4155A979" w:rsidR="75BA1A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Facultad de Letras (UPV/EHU),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Máster de Literatura Comparada de la UPV/EHU, </w:t>
      </w:r>
      <w:r w:rsidRPr="4155A979" w:rsidR="649679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grupo de investigación </w:t>
      </w:r>
      <w:r w:rsidRPr="4155A979" w:rsidR="6496793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REWEST</w:t>
      </w:r>
      <w:r w:rsidRPr="4155A979" w:rsidR="10A7D3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38223E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y</w:t>
      </w:r>
      <w:r w:rsidRPr="4155A979" w:rsidR="5A3EB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 grupo de investigación </w:t>
      </w:r>
      <w:r w:rsidRPr="4155A979" w:rsidR="5A3EB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IdeoLit</w:t>
      </w:r>
      <w:r w:rsidRPr="4155A979" w:rsidR="5A3EB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: La literatura como documento histórico, ambos 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 la UPV/EHU, el Centro Vasco de Estudios Irlandeses (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Eusk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-Cara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),</w:t>
      </w:r>
      <w:r w:rsidRPr="4155A979" w:rsidR="3867B8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Sociedad Española de Estudios Clásicos sección País Vasco,</w:t>
      </w:r>
      <w:r w:rsidRPr="4155A979" w:rsidR="0E4774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 IAFA.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International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Association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for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the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Fantastic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in 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the</w:t>
      </w:r>
      <w:r w:rsidRPr="4155A979" w:rsidR="22CC40E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Arts</w:t>
      </w:r>
      <w:r w:rsidRPr="4155A979" w:rsidR="38464B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40ED7BB8" w:rsidP="447D870B" w:rsidRDefault="40ED7BB8" w14:paraId="6EA61B0B" w14:textId="0A90B32B">
      <w:pPr>
        <w:spacing w:line="276" w:lineRule="auto"/>
        <w:ind w:left="119" w:right="114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B7FD64B" w:rsidP="447D870B" w:rsidRDefault="4B7FD64B" w14:paraId="1038ADF6" w14:textId="2F9522A4">
      <w:pPr>
        <w:spacing w:line="276" w:lineRule="auto"/>
        <w:ind w:left="44" w:right="114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20DC97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Ponentes plenarios </w:t>
      </w:r>
      <w:r w:rsidRPr="447D870B" w:rsidR="20DC97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confirmados</w:t>
      </w:r>
    </w:p>
    <w:p w:rsidR="40ED7BB8" w:rsidP="447D870B" w:rsidRDefault="40ED7BB8" w14:paraId="27DD0749" w14:textId="679EC41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1873EA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J.J. Benítez (</w:t>
      </w:r>
      <w:r w:rsidRPr="71873EAB" w:rsidR="0DB51F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Escrito</w:t>
      </w:r>
      <w:r w:rsidRPr="71873EAB" w:rsidR="438E0C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71873EA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71873EAB" w:rsidR="3FAED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España</w:t>
      </w:r>
      <w:r w:rsidRPr="71873EA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690D0D62" w:rsidP="71873EAB" w:rsidRDefault="690D0D62" w14:paraId="4772020E" w14:textId="0FC23B91">
      <w:pPr>
        <w:pStyle w:val="Normal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71873EAB" w:rsidR="690D0D6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Jim Casey (</w:t>
      </w:r>
      <w:r w:rsidRPr="71873EAB" w:rsidR="690D0D6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Director</w:t>
      </w:r>
      <w:r w:rsidRPr="71873EAB" w:rsidR="690D0D6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la </w:t>
      </w:r>
      <w:r w:rsidRPr="71873EAB" w:rsidR="690D0D6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Conferencia</w:t>
      </w:r>
      <w:r w:rsidRPr="71873EAB" w:rsidR="690D0D6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ICFA, Estados Unidos)</w:t>
      </w:r>
    </w:p>
    <w:p w:rsidR="40ED7BB8" w:rsidP="447D870B" w:rsidRDefault="40ED7BB8" w14:paraId="15B97E40" w14:textId="2C6DFF3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Anke </w:t>
      </w: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Eissmann</w:t>
      </w: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(Il</w:t>
      </w:r>
      <w:r w:rsidRPr="31522D4F" w:rsidR="3D4FD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ust</w:t>
      </w: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</w:t>
      </w:r>
      <w:r w:rsidRPr="31522D4F" w:rsidR="3D4FD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adora y Diseñador</w:t>
      </w:r>
      <w:r w:rsidRPr="31522D4F" w:rsidR="5C5F5B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31522D4F" w:rsidR="3D4FD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Gráf</w:t>
      </w:r>
      <w:r w:rsidRPr="31522D4F" w:rsidR="3D4FD4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ica</w:t>
      </w: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31522D4F" w:rsidR="33F732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Alemania</w:t>
      </w:r>
      <w:r w:rsidRPr="31522D4F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13A91BDE" w14:textId="1A70C64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David Higgins (</w:t>
      </w:r>
      <w:r w:rsidRPr="447D870B" w:rsidR="244712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Universidad Aeronáutica 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Embry-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Riddle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47D870B" w:rsidR="0EE5D9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Estados Unidos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69210D9B" w14:textId="3A7AF05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Toti Martínez de 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Lezea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47D870B" w:rsidR="35D732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Escritora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47D870B" w:rsidR="441AE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España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598023B2" w14:textId="320E69D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Marisol Morales Ladrón (U</w:t>
      </w:r>
      <w:r w:rsidRPr="447D870B" w:rsidR="7D7D6F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Alcalá de Henares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447D870B" w:rsidR="75CCEB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España</w:t>
      </w:r>
      <w:r w:rsidRPr="447D870B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147DD504" w:rsidP="0D00ED09" w:rsidRDefault="147DD504" w14:paraId="47F30924" w14:textId="208B82C5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00ED09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Janina Ramírez (Universi</w:t>
      </w:r>
      <w:r w:rsidRPr="0D00ED09" w:rsidR="57C23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dad de Oxford, Reino </w:t>
      </w:r>
      <w:r w:rsidRPr="0D00ED09" w:rsidR="57C239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Unido</w:t>
      </w:r>
      <w:r w:rsidRPr="0D00ED09" w:rsidR="4BFE940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652E3B3C" w:rsidP="0D00ED09" w:rsidRDefault="652E3B3C" w14:paraId="17F68833" w14:textId="35E5D683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D00ED09" w:rsidR="652E3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David Río </w:t>
      </w:r>
      <w:r w:rsidRPr="0D00ED09" w:rsidR="652E3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Raigadas</w:t>
      </w:r>
      <w:r w:rsidRPr="0D00ED09" w:rsidR="652E3B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(Universidad del País Vasco)</w:t>
      </w:r>
    </w:p>
    <w:p w:rsidR="6943545A" w:rsidP="447D870B" w:rsidRDefault="6943545A" w14:paraId="4C4C5319" w14:textId="3C02F677">
      <w:pPr>
        <w:pStyle w:val="Normal"/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2B8A4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Héctor </w:t>
      </w:r>
      <w:r w:rsidRPr="447D870B" w:rsidR="2B8A4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Uroz</w:t>
      </w:r>
      <w:r w:rsidRPr="447D870B" w:rsidR="2B8A4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(Universidad de Murcia</w:t>
      </w:r>
      <w:r w:rsidRPr="447D870B" w:rsidR="31CBB7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España</w:t>
      </w:r>
      <w:r w:rsidRPr="447D870B" w:rsidR="2B8A4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0940A5D8" w14:textId="65A662C0">
      <w:pPr>
        <w:spacing w:line="276" w:lineRule="auto"/>
        <w:ind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0ED7BB8" w:rsidP="447D870B" w:rsidRDefault="40ED7BB8" w14:paraId="2B6E14C8" w14:textId="4233C152">
      <w:pPr>
        <w:spacing w:line="276" w:lineRule="auto"/>
        <w:ind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Comité</w:t>
      </w: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Organizador</w:t>
      </w:r>
    </w:p>
    <w:p w:rsidR="40ED7BB8" w:rsidP="447D870B" w:rsidRDefault="40ED7BB8" w14:paraId="014A9790" w14:textId="4BF9EA60">
      <w:pPr>
        <w:pStyle w:val="Normal"/>
        <w:spacing w:after="0" w:afterAutospacing="off" w:line="276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Jon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Alkorta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Martiartu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47D870B" w:rsidR="369F4B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2747EC47" w14:textId="760083C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Adrián Arana Armesto (</w:t>
      </w:r>
      <w:r w:rsidRPr="447D870B" w:rsidR="708870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5837565C" w14:textId="23E90B1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Naiara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Berganzo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Besga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47D870B" w:rsidR="3513D3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Universidad de La Rioja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1CCF0C14" w14:textId="1CEDFA0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María del Carmen Encinas Reguero (</w:t>
      </w:r>
      <w:r w:rsidRPr="447D870B" w:rsidR="4E50C5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5363A18B" w14:textId="530984F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Olga Fernández Vicente (</w:t>
      </w:r>
      <w:r w:rsidRPr="447D870B" w:rsidR="48054A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5E355914" w14:textId="5295A85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Alba Jimeno Ruiz de Larrinaga (</w:t>
      </w:r>
      <w:r w:rsidRPr="447D870B" w:rsidR="2B434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6F5E074A" w14:textId="57B424D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Alicia Martínez Martín (</w:t>
      </w:r>
      <w:r w:rsidRPr="447D870B" w:rsidR="7CA283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3684C789" w14:textId="7D17BF9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Alejandro Martínez Sobrino (</w:t>
      </w:r>
      <w:r w:rsidRPr="447D870B" w:rsidR="052063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29F1B90F" w14:textId="15B1D3AF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Jonatan P</w:t>
      </w:r>
      <w:r w:rsidRPr="447D870B" w:rsidR="1ADCC1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é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rez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Mostazo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47D870B" w:rsidR="1A99DE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0ED7BB8" w:rsidP="447D870B" w:rsidRDefault="40ED7BB8" w14:paraId="4EE9B562" w14:textId="4A1DC87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Tamara Rojo Castro (</w:t>
      </w:r>
      <w:r w:rsidRPr="447D870B" w:rsidR="648FD4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0F58463E" w14:textId="09166DEE">
      <w:pPr>
        <w:pStyle w:val="Normal"/>
        <w:spacing w:line="276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Ane Bel</w:t>
      </w:r>
      <w:r w:rsidRPr="447D870B" w:rsidR="335DE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é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 Ruiz 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Lejarcegui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447D870B" w:rsidR="2F0B7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Universidad del País Vasco</w:t>
      </w:r>
      <w:r w:rsidRPr="447D870B" w:rsidR="7C7F89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0ED7BB8" w:rsidP="447D870B" w:rsidRDefault="40ED7BB8" w14:paraId="2A395529" w14:textId="50E4686A">
      <w:pPr>
        <w:spacing w:line="276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0ED7BB8" w:rsidP="447D870B" w:rsidRDefault="40ED7BB8" w14:paraId="49DA47FB" w14:textId="4CF18DD2">
      <w:pPr>
        <w:spacing w:line="276" w:lineRule="auto"/>
        <w:ind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Comité</w:t>
      </w: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7D870B" w:rsidR="06716D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Científico</w:t>
      </w:r>
    </w:p>
    <w:p w:rsidR="40ED7BB8" w:rsidP="447D870B" w:rsidRDefault="40ED7BB8" w14:paraId="05D97440" w14:textId="2121500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Mercedes Aguirre Castro (U</w:t>
      </w:r>
      <w:r w:rsidRPr="447D870B" w:rsidR="6BB8F2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Complutense de Madrid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00762AA9" w14:textId="50EEDC7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Asier Altuna García de Salazar (U</w:t>
      </w:r>
      <w:r w:rsidRPr="447D870B" w:rsidR="61176D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Deusto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7CA2BFC2" w14:textId="096AE25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José Javier 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Azanza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López (U</w:t>
      </w:r>
      <w:r w:rsidRPr="447D870B" w:rsidR="468B6F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Navarra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5FC9CE2F" w14:textId="325DC5D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2EAFD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Antonio Andrés Ballesteros González (U</w:t>
      </w:r>
      <w:r w:rsidRPr="447D870B" w:rsidR="02D67A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Nacional de Educación a Distancia</w:t>
      </w:r>
      <w:r w:rsidRPr="447D870B" w:rsidR="2EAFD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447D870B" w:rsidR="2EAFD6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40ED7BB8" w:rsidP="447D870B" w:rsidRDefault="40ED7BB8" w14:paraId="5B5A8B50" w14:textId="64FF02E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Richard Buxton (U</w:t>
      </w:r>
      <w:r w:rsidRPr="447D870B" w:rsidR="7702F4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Bristol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6472677F" w14:textId="6369F43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5ABF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P.J. Matthews (</w:t>
      </w:r>
      <w:r w:rsidRPr="447D870B" w:rsidR="065ABF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</w:t>
      </w:r>
      <w:r w:rsidRPr="447D870B" w:rsidR="60594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niversity</w:t>
      </w:r>
      <w:r w:rsidRPr="447D870B" w:rsidR="60594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60594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College</w:t>
      </w:r>
      <w:r w:rsidRPr="447D870B" w:rsidR="60594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605946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Dublin</w:t>
      </w:r>
      <w:r w:rsidRPr="447D870B" w:rsidR="065ABF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447D870B" w:rsidR="065ABF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40ED7BB8" w:rsidP="447D870B" w:rsidRDefault="40ED7BB8" w14:paraId="208E1430" w14:textId="5EEEC80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</w:t>
      </w:r>
      <w:r w:rsidRPr="447D870B" w:rsidR="7BB20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uan Ignacio Oliva Cruz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(U</w:t>
      </w:r>
      <w:r w:rsidRPr="447D870B" w:rsidR="158D77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La Laguna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54F73E68" w14:textId="5AA9D8C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</w:t>
      </w:r>
      <w:r w:rsidRPr="447D870B" w:rsidR="2C039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avid Río </w:t>
      </w:r>
      <w:r w:rsidRPr="447D870B" w:rsidR="2C0395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Raigadas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(U</w:t>
      </w:r>
      <w:r w:rsidRPr="447D870B" w:rsidR="471EB8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del País Vasco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06AA9EBA" w14:textId="734FC24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</w:t>
      </w:r>
      <w:r w:rsidRPr="447D870B" w:rsidR="4DE314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aría Inmaculada Rodríguez Moya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</w:t>
      </w:r>
      <w:r w:rsidRPr="447D870B" w:rsidR="142F7A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niversitat</w:t>
      </w:r>
      <w:r w:rsidRPr="447D870B" w:rsidR="142F7A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Jaume I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648FB61A" w14:textId="380C2ECE">
      <w:pPr>
        <w:spacing w:line="276" w:lineRule="auto"/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Á</w:t>
      </w:r>
      <w:r w:rsidRPr="447D870B" w:rsidR="2737B0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frica Vidal Claramonte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(U</w:t>
      </w:r>
      <w:r w:rsidRPr="447D870B" w:rsidR="69A994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niversidad de Salamanca</w:t>
      </w:r>
      <w:r w:rsidRPr="447D870B" w:rsidR="06716D9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</w:p>
    <w:p w:rsidR="40ED7BB8" w:rsidP="447D870B" w:rsidRDefault="40ED7BB8" w14:paraId="607A872F" w14:textId="47E6F395">
      <w:pPr>
        <w:pStyle w:val="Normal"/>
        <w:spacing w:line="276" w:lineRule="auto"/>
        <w:ind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3E9527" w:rsidP="447D870B" w:rsidRDefault="713E9527" w14:paraId="2097DA19" w14:textId="7E4150C6">
      <w:pPr>
        <w:pStyle w:val="Normal"/>
        <w:spacing w:line="276" w:lineRule="auto"/>
        <w:ind w:left="0" w:right="114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6A0C83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EDICIONES</w:t>
      </w:r>
      <w:r w:rsidRPr="447D870B" w:rsidR="6A0C830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447D870B" w:rsidR="6A0C83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ANTERIORES</w:t>
      </w:r>
      <w:r w:rsidRPr="447D870B" w:rsidR="6A0C830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w:rsidR="713E9527" w:rsidP="447D870B" w:rsidRDefault="713E9527" w14:paraId="389E5720" w14:textId="5E669762">
      <w:pPr>
        <w:pStyle w:val="Heading3"/>
        <w:spacing w:before="0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fb6862eee59e423e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I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3F1805E5" w14:textId="76AC752D">
      <w:pPr>
        <w:pStyle w:val="Heading3"/>
        <w:spacing w:before="3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1f441b259dd749e4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II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5632D0C9" w14:textId="6A2DCB58">
      <w:pPr>
        <w:pStyle w:val="Heading3"/>
        <w:spacing w:before="3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cfdaf502d7224e56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III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02432A10" w14:textId="0357AC6C">
      <w:pPr>
        <w:pStyle w:val="Heading3"/>
        <w:spacing w:before="3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b722f2825bd14841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IV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7D7D168C" w14:textId="0A2884D9">
      <w:pPr>
        <w:pStyle w:val="Heading3"/>
        <w:spacing w:before="2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b67f816295944997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V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5DA7ABCA" w14:textId="2F362AF9">
      <w:pPr>
        <w:pStyle w:val="Heading3"/>
        <w:spacing w:before="2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67d5667a95314818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VI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72EE4680" w14:textId="052D79D8">
      <w:pPr>
        <w:pStyle w:val="Heading3"/>
        <w:spacing w:before="3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3b849781b7db4dd2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VII 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713E9527" w:rsidP="447D870B" w:rsidRDefault="713E9527" w14:paraId="0EC5B05B" w14:textId="217C68BE">
      <w:pPr>
        <w:pStyle w:val="Heading3"/>
        <w:spacing w:before="2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433afa69ea7948b1"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VIII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77D2F7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</w:hyperlink>
    </w:p>
    <w:p w:rsidR="1E9F7C73" w:rsidP="447D870B" w:rsidRDefault="1E9F7C73" w14:paraId="11720C23" w14:textId="10569B95">
      <w:pPr>
        <w:pStyle w:val="Heading3"/>
        <w:spacing w:before="2" w:line="275" w:lineRule="exact"/>
        <w:ind w:left="0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hyperlink r:id="R2a83a42358814083"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IX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Congreso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lnternacional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sobre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el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Mito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en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las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s-ES"/>
          </w:rPr>
          <w:t xml:space="preserve"> </w:t>
        </w:r>
        <w:r w:rsidRPr="447D870B" w:rsidR="646AF4F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>Artes</w:t>
        </w:r>
        <w:r w:rsidRPr="447D870B" w:rsidR="6BB1385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s-ES"/>
          </w:rPr>
          <w:t xml:space="preserve"> (en producción)</w:t>
        </w:r>
      </w:hyperlink>
    </w:p>
    <w:p w:rsidR="40ED7BB8" w:rsidP="447D870B" w:rsidRDefault="40ED7BB8" w14:paraId="629F6FEE" w14:textId="15081EDD">
      <w:pPr>
        <w:pStyle w:val="Normal"/>
        <w:spacing w:line="275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713E9527" w:rsidP="447D870B" w:rsidRDefault="713E9527" w14:paraId="1EBA5F45" w14:textId="1EF51A86">
      <w:pPr>
        <w:spacing w:line="276" w:lineRule="auto"/>
        <w:ind w:left="0" w:right="114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677D2F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Redes sociales</w:t>
      </w:r>
    </w:p>
    <w:p w:rsidR="713E9527" w:rsidP="40ED7BB8" w:rsidRDefault="713E9527" w14:paraId="0AB4D850" w14:textId="3337FC65">
      <w:pPr>
        <w:spacing w:before="0" w:beforeAutospacing="off" w:after="0" w:afterAutospacing="off"/>
        <w:ind w:left="0" w:right="5920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Youtube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47D870B" w:rsidR="677D2F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@tartalogasteiz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3E9527" w:rsidP="447D870B" w:rsidRDefault="713E9527" w14:paraId="73DCC0B3" w14:textId="718BCE2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59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TikTok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47D870B" w:rsidR="677D2F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@tartalogasteiz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3E9527" w:rsidP="447D870B" w:rsidRDefault="713E9527" w14:paraId="4BD7C66C" w14:textId="172B671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59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Instagram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447D870B" w:rsidR="677D2F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@tartalogasteiz</w:t>
      </w: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712C424" w:rsidP="447D870B" w:rsidRDefault="0712C424" w14:paraId="6FC5B2A6" w14:textId="7B042252">
      <w:pPr>
        <w:pStyle w:val="Normal"/>
        <w:suppressLineNumbers w:val="0"/>
        <w:spacing w:before="0" w:beforeAutospacing="off" w:after="0" w:afterAutospacing="off" w:line="279" w:lineRule="auto"/>
        <w:ind w:left="0" w:right="59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447D870B" w:rsidR="677D2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X: </w:t>
      </w:r>
      <w:r w:rsidRPr="447D870B" w:rsidR="677D2F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@TartaloGasteiz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b40c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5c2f2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aaf5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faaa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0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6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0cba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0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6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fdb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0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4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6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8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0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2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4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64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DA4CE"/>
    <w:rsid w:val="0003E028"/>
    <w:rsid w:val="0009272F"/>
    <w:rsid w:val="0038DDAE"/>
    <w:rsid w:val="003C10DA"/>
    <w:rsid w:val="00606557"/>
    <w:rsid w:val="006AAE2B"/>
    <w:rsid w:val="009A6883"/>
    <w:rsid w:val="00B4C46F"/>
    <w:rsid w:val="01035347"/>
    <w:rsid w:val="014976AB"/>
    <w:rsid w:val="0166B5BF"/>
    <w:rsid w:val="01878658"/>
    <w:rsid w:val="01FB896F"/>
    <w:rsid w:val="021DBA91"/>
    <w:rsid w:val="0226535C"/>
    <w:rsid w:val="0235D5FC"/>
    <w:rsid w:val="023D3150"/>
    <w:rsid w:val="0244FEBA"/>
    <w:rsid w:val="0245CE47"/>
    <w:rsid w:val="02950A6F"/>
    <w:rsid w:val="02D67A8B"/>
    <w:rsid w:val="02EBC029"/>
    <w:rsid w:val="02ED6148"/>
    <w:rsid w:val="02EED26F"/>
    <w:rsid w:val="02FBD05F"/>
    <w:rsid w:val="033FF317"/>
    <w:rsid w:val="038F3F04"/>
    <w:rsid w:val="0453FD36"/>
    <w:rsid w:val="04D9DFC7"/>
    <w:rsid w:val="0520634C"/>
    <w:rsid w:val="055C54BF"/>
    <w:rsid w:val="0562E2F4"/>
    <w:rsid w:val="05907338"/>
    <w:rsid w:val="05D2C942"/>
    <w:rsid w:val="05FC0DF9"/>
    <w:rsid w:val="06300A39"/>
    <w:rsid w:val="065ABFF2"/>
    <w:rsid w:val="06716D92"/>
    <w:rsid w:val="069FB418"/>
    <w:rsid w:val="06EEE84A"/>
    <w:rsid w:val="0710E828"/>
    <w:rsid w:val="0712C424"/>
    <w:rsid w:val="079F9F83"/>
    <w:rsid w:val="07DFED68"/>
    <w:rsid w:val="082B5675"/>
    <w:rsid w:val="0864458B"/>
    <w:rsid w:val="08A7A25B"/>
    <w:rsid w:val="09B9691E"/>
    <w:rsid w:val="09C4034C"/>
    <w:rsid w:val="0A613F72"/>
    <w:rsid w:val="0A9F3385"/>
    <w:rsid w:val="0AD36BFE"/>
    <w:rsid w:val="0BD15FDA"/>
    <w:rsid w:val="0C0DF4CF"/>
    <w:rsid w:val="0C3EE8B9"/>
    <w:rsid w:val="0C61387C"/>
    <w:rsid w:val="0C6CD933"/>
    <w:rsid w:val="0C852BAE"/>
    <w:rsid w:val="0C9F0CAE"/>
    <w:rsid w:val="0CE9EB15"/>
    <w:rsid w:val="0D00ED09"/>
    <w:rsid w:val="0D016428"/>
    <w:rsid w:val="0D07F2CA"/>
    <w:rsid w:val="0D62661E"/>
    <w:rsid w:val="0DAD79F7"/>
    <w:rsid w:val="0DB51FA0"/>
    <w:rsid w:val="0E33286B"/>
    <w:rsid w:val="0E472886"/>
    <w:rsid w:val="0E47749A"/>
    <w:rsid w:val="0E66BEF2"/>
    <w:rsid w:val="0E69AF45"/>
    <w:rsid w:val="0E7A3586"/>
    <w:rsid w:val="0E8B5602"/>
    <w:rsid w:val="0EAA7346"/>
    <w:rsid w:val="0EE5D9B0"/>
    <w:rsid w:val="0F4899D5"/>
    <w:rsid w:val="0F5A19C8"/>
    <w:rsid w:val="0F84B2CF"/>
    <w:rsid w:val="0F8E4480"/>
    <w:rsid w:val="0FBA7422"/>
    <w:rsid w:val="0FCD28A7"/>
    <w:rsid w:val="103E9D7D"/>
    <w:rsid w:val="10491AC8"/>
    <w:rsid w:val="106CFBF4"/>
    <w:rsid w:val="1088CB9D"/>
    <w:rsid w:val="10A7D34A"/>
    <w:rsid w:val="11A2C798"/>
    <w:rsid w:val="11CA1772"/>
    <w:rsid w:val="11CDF2D8"/>
    <w:rsid w:val="11F5D058"/>
    <w:rsid w:val="1281954E"/>
    <w:rsid w:val="12B65B40"/>
    <w:rsid w:val="12CD2FEE"/>
    <w:rsid w:val="136F70E4"/>
    <w:rsid w:val="137BDA0E"/>
    <w:rsid w:val="139016AC"/>
    <w:rsid w:val="142F7A71"/>
    <w:rsid w:val="143751DE"/>
    <w:rsid w:val="143953F7"/>
    <w:rsid w:val="146DA4CE"/>
    <w:rsid w:val="147DD504"/>
    <w:rsid w:val="149BDD33"/>
    <w:rsid w:val="14B7D5E3"/>
    <w:rsid w:val="14C2988E"/>
    <w:rsid w:val="153869EC"/>
    <w:rsid w:val="158570F6"/>
    <w:rsid w:val="158A2A68"/>
    <w:rsid w:val="158D7775"/>
    <w:rsid w:val="15D2A95D"/>
    <w:rsid w:val="16362AAE"/>
    <w:rsid w:val="16395E53"/>
    <w:rsid w:val="163EDE04"/>
    <w:rsid w:val="16AEC74C"/>
    <w:rsid w:val="16B53CF0"/>
    <w:rsid w:val="16DF549E"/>
    <w:rsid w:val="171B14B0"/>
    <w:rsid w:val="171B554E"/>
    <w:rsid w:val="1749A09D"/>
    <w:rsid w:val="17B0E88B"/>
    <w:rsid w:val="1843D374"/>
    <w:rsid w:val="184EE1CC"/>
    <w:rsid w:val="1883E847"/>
    <w:rsid w:val="189EC8ED"/>
    <w:rsid w:val="18A89FB5"/>
    <w:rsid w:val="18BEE1C5"/>
    <w:rsid w:val="18E53AA6"/>
    <w:rsid w:val="18F3E34D"/>
    <w:rsid w:val="19BF9E69"/>
    <w:rsid w:val="1A82FCDF"/>
    <w:rsid w:val="1A99DED9"/>
    <w:rsid w:val="1ADCC1D4"/>
    <w:rsid w:val="1B20BAAF"/>
    <w:rsid w:val="1B442471"/>
    <w:rsid w:val="1B5F4E2F"/>
    <w:rsid w:val="1BB3641D"/>
    <w:rsid w:val="1BB7B5F4"/>
    <w:rsid w:val="1CBDB52D"/>
    <w:rsid w:val="1CEB7544"/>
    <w:rsid w:val="1D113684"/>
    <w:rsid w:val="1D3F6313"/>
    <w:rsid w:val="1D721371"/>
    <w:rsid w:val="1D9B995E"/>
    <w:rsid w:val="1E0F3A16"/>
    <w:rsid w:val="1E2C6997"/>
    <w:rsid w:val="1E350057"/>
    <w:rsid w:val="1E35B448"/>
    <w:rsid w:val="1E8FF9D8"/>
    <w:rsid w:val="1E9F7C73"/>
    <w:rsid w:val="1EA04307"/>
    <w:rsid w:val="1EC4EAE3"/>
    <w:rsid w:val="1EF8DB8E"/>
    <w:rsid w:val="1F2E4309"/>
    <w:rsid w:val="1F77A7D6"/>
    <w:rsid w:val="1F82829D"/>
    <w:rsid w:val="1F9E88AC"/>
    <w:rsid w:val="1FB63017"/>
    <w:rsid w:val="1FB8373E"/>
    <w:rsid w:val="201CF1ED"/>
    <w:rsid w:val="2026F3CC"/>
    <w:rsid w:val="202F3CE6"/>
    <w:rsid w:val="20D4DE6F"/>
    <w:rsid w:val="20DC9739"/>
    <w:rsid w:val="22689CE4"/>
    <w:rsid w:val="22A2515D"/>
    <w:rsid w:val="22B2116C"/>
    <w:rsid w:val="22CC40E4"/>
    <w:rsid w:val="2309818C"/>
    <w:rsid w:val="231EC3CD"/>
    <w:rsid w:val="23419E5C"/>
    <w:rsid w:val="2371888D"/>
    <w:rsid w:val="237F8C06"/>
    <w:rsid w:val="241200FF"/>
    <w:rsid w:val="2446B7FE"/>
    <w:rsid w:val="244712ED"/>
    <w:rsid w:val="246E9DAB"/>
    <w:rsid w:val="24BF6BC4"/>
    <w:rsid w:val="24E36E1C"/>
    <w:rsid w:val="251D6960"/>
    <w:rsid w:val="2524C8FD"/>
    <w:rsid w:val="2574BE4A"/>
    <w:rsid w:val="25DF66D1"/>
    <w:rsid w:val="25E12F17"/>
    <w:rsid w:val="25E4851A"/>
    <w:rsid w:val="26323172"/>
    <w:rsid w:val="26417F70"/>
    <w:rsid w:val="2665D86D"/>
    <w:rsid w:val="266BAFD1"/>
    <w:rsid w:val="268F681F"/>
    <w:rsid w:val="272B7EB7"/>
    <w:rsid w:val="2737B097"/>
    <w:rsid w:val="27AECD8C"/>
    <w:rsid w:val="27B8A30A"/>
    <w:rsid w:val="27C5A0B4"/>
    <w:rsid w:val="27DD8A99"/>
    <w:rsid w:val="27F50547"/>
    <w:rsid w:val="28A584A7"/>
    <w:rsid w:val="296F67BF"/>
    <w:rsid w:val="29AB2EB4"/>
    <w:rsid w:val="29AD282A"/>
    <w:rsid w:val="29B1F2A2"/>
    <w:rsid w:val="29C61AE6"/>
    <w:rsid w:val="29C8F455"/>
    <w:rsid w:val="29F05256"/>
    <w:rsid w:val="2A019499"/>
    <w:rsid w:val="2A084314"/>
    <w:rsid w:val="2A3EC58A"/>
    <w:rsid w:val="2A472294"/>
    <w:rsid w:val="2A8116B4"/>
    <w:rsid w:val="2A89EF39"/>
    <w:rsid w:val="2AAB3609"/>
    <w:rsid w:val="2AD8A38C"/>
    <w:rsid w:val="2ADB82ED"/>
    <w:rsid w:val="2B434D92"/>
    <w:rsid w:val="2B4425CD"/>
    <w:rsid w:val="2B8A4274"/>
    <w:rsid w:val="2B8E64AB"/>
    <w:rsid w:val="2B931634"/>
    <w:rsid w:val="2B9E7DC4"/>
    <w:rsid w:val="2BBF896C"/>
    <w:rsid w:val="2C039530"/>
    <w:rsid w:val="2CCA9FBA"/>
    <w:rsid w:val="2D8F431F"/>
    <w:rsid w:val="2DE13FDE"/>
    <w:rsid w:val="2E146CDF"/>
    <w:rsid w:val="2EAFD61D"/>
    <w:rsid w:val="2F0B74A5"/>
    <w:rsid w:val="2F16C608"/>
    <w:rsid w:val="2F7BD09E"/>
    <w:rsid w:val="2FB3DBB8"/>
    <w:rsid w:val="2FBF24D4"/>
    <w:rsid w:val="3019D96E"/>
    <w:rsid w:val="3038A571"/>
    <w:rsid w:val="304443E1"/>
    <w:rsid w:val="304CE2C3"/>
    <w:rsid w:val="30CE979C"/>
    <w:rsid w:val="30F95F93"/>
    <w:rsid w:val="31301ABE"/>
    <w:rsid w:val="31522D4F"/>
    <w:rsid w:val="3178084D"/>
    <w:rsid w:val="31BDD5F4"/>
    <w:rsid w:val="31CBB711"/>
    <w:rsid w:val="31FD66BC"/>
    <w:rsid w:val="32F07E9D"/>
    <w:rsid w:val="331083AA"/>
    <w:rsid w:val="335DEBCD"/>
    <w:rsid w:val="33A3C4AE"/>
    <w:rsid w:val="33F732B3"/>
    <w:rsid w:val="344F2CB2"/>
    <w:rsid w:val="349FDD91"/>
    <w:rsid w:val="34E231A5"/>
    <w:rsid w:val="3513D346"/>
    <w:rsid w:val="3546C574"/>
    <w:rsid w:val="3577B642"/>
    <w:rsid w:val="35BE41CA"/>
    <w:rsid w:val="35CF33C1"/>
    <w:rsid w:val="35D732CC"/>
    <w:rsid w:val="35DEB58E"/>
    <w:rsid w:val="360B115F"/>
    <w:rsid w:val="36113CA0"/>
    <w:rsid w:val="36348EA7"/>
    <w:rsid w:val="366C273C"/>
    <w:rsid w:val="369F4B8D"/>
    <w:rsid w:val="372EC45D"/>
    <w:rsid w:val="374AAEE9"/>
    <w:rsid w:val="375A95EE"/>
    <w:rsid w:val="376183EC"/>
    <w:rsid w:val="378307AD"/>
    <w:rsid w:val="37DE86CD"/>
    <w:rsid w:val="381699F4"/>
    <w:rsid w:val="38223EF0"/>
    <w:rsid w:val="382AAE85"/>
    <w:rsid w:val="38464B62"/>
    <w:rsid w:val="3867B894"/>
    <w:rsid w:val="389BFB76"/>
    <w:rsid w:val="38A9649C"/>
    <w:rsid w:val="38CB497E"/>
    <w:rsid w:val="390922E4"/>
    <w:rsid w:val="390C99AB"/>
    <w:rsid w:val="39C2D646"/>
    <w:rsid w:val="39C5F40D"/>
    <w:rsid w:val="3A245235"/>
    <w:rsid w:val="3A4BAAF2"/>
    <w:rsid w:val="3A64C090"/>
    <w:rsid w:val="3A79D1FF"/>
    <w:rsid w:val="3ABCD2B6"/>
    <w:rsid w:val="3AF79DDB"/>
    <w:rsid w:val="3B059B25"/>
    <w:rsid w:val="3B33CE7B"/>
    <w:rsid w:val="3B5DA5DF"/>
    <w:rsid w:val="3B721C51"/>
    <w:rsid w:val="3BB448A7"/>
    <w:rsid w:val="3BE575E6"/>
    <w:rsid w:val="3C82FF75"/>
    <w:rsid w:val="3C99F45F"/>
    <w:rsid w:val="3CA126C3"/>
    <w:rsid w:val="3CFC6DD5"/>
    <w:rsid w:val="3D4BD3B7"/>
    <w:rsid w:val="3D4FD41F"/>
    <w:rsid w:val="3D647832"/>
    <w:rsid w:val="3D88D428"/>
    <w:rsid w:val="3DED1825"/>
    <w:rsid w:val="3E15D171"/>
    <w:rsid w:val="3E2A9CAF"/>
    <w:rsid w:val="3E497782"/>
    <w:rsid w:val="3EA65D11"/>
    <w:rsid w:val="3EF7F42E"/>
    <w:rsid w:val="3EFAA1E7"/>
    <w:rsid w:val="3F10D1F5"/>
    <w:rsid w:val="3F9C9B22"/>
    <w:rsid w:val="3FAED425"/>
    <w:rsid w:val="404F6FFD"/>
    <w:rsid w:val="4095D55D"/>
    <w:rsid w:val="40ED7BB8"/>
    <w:rsid w:val="41199373"/>
    <w:rsid w:val="4155A979"/>
    <w:rsid w:val="420EA334"/>
    <w:rsid w:val="4237A27B"/>
    <w:rsid w:val="42B6D557"/>
    <w:rsid w:val="42C61CA0"/>
    <w:rsid w:val="42DA7F4B"/>
    <w:rsid w:val="435D19F6"/>
    <w:rsid w:val="4363484F"/>
    <w:rsid w:val="437D0B6A"/>
    <w:rsid w:val="4384489C"/>
    <w:rsid w:val="438E0CF8"/>
    <w:rsid w:val="43AE661C"/>
    <w:rsid w:val="441AE474"/>
    <w:rsid w:val="44553F04"/>
    <w:rsid w:val="447D870B"/>
    <w:rsid w:val="448E41F6"/>
    <w:rsid w:val="453BB796"/>
    <w:rsid w:val="45EDD905"/>
    <w:rsid w:val="45EF2542"/>
    <w:rsid w:val="462B1687"/>
    <w:rsid w:val="46601A34"/>
    <w:rsid w:val="4660CD20"/>
    <w:rsid w:val="4671DE1B"/>
    <w:rsid w:val="467A0373"/>
    <w:rsid w:val="468B6F1D"/>
    <w:rsid w:val="468E6B3C"/>
    <w:rsid w:val="46EAD080"/>
    <w:rsid w:val="471EB819"/>
    <w:rsid w:val="4729E2FC"/>
    <w:rsid w:val="4763875C"/>
    <w:rsid w:val="48054ABF"/>
    <w:rsid w:val="480AADA3"/>
    <w:rsid w:val="487C6B1C"/>
    <w:rsid w:val="48B4AA7E"/>
    <w:rsid w:val="48EF6679"/>
    <w:rsid w:val="48F3421D"/>
    <w:rsid w:val="48F813CD"/>
    <w:rsid w:val="49142A9E"/>
    <w:rsid w:val="492CBA42"/>
    <w:rsid w:val="495657BB"/>
    <w:rsid w:val="4966CE97"/>
    <w:rsid w:val="49901CC6"/>
    <w:rsid w:val="49ADB5D9"/>
    <w:rsid w:val="49DA4A18"/>
    <w:rsid w:val="49E7C7F5"/>
    <w:rsid w:val="4A034BDB"/>
    <w:rsid w:val="4A0C62D9"/>
    <w:rsid w:val="4A1A8885"/>
    <w:rsid w:val="4A47872B"/>
    <w:rsid w:val="4AA23F3B"/>
    <w:rsid w:val="4AAF8C60"/>
    <w:rsid w:val="4AE05303"/>
    <w:rsid w:val="4B5C6AE7"/>
    <w:rsid w:val="4B7FD64B"/>
    <w:rsid w:val="4BD98818"/>
    <w:rsid w:val="4BFE940A"/>
    <w:rsid w:val="4C624D9D"/>
    <w:rsid w:val="4CA140B5"/>
    <w:rsid w:val="4CC45812"/>
    <w:rsid w:val="4D4F2844"/>
    <w:rsid w:val="4D5BA627"/>
    <w:rsid w:val="4D926E8C"/>
    <w:rsid w:val="4DE31468"/>
    <w:rsid w:val="4E05D237"/>
    <w:rsid w:val="4E50C5C8"/>
    <w:rsid w:val="4EBF55D8"/>
    <w:rsid w:val="4F05F867"/>
    <w:rsid w:val="4F3C91AD"/>
    <w:rsid w:val="4F812708"/>
    <w:rsid w:val="4F85F543"/>
    <w:rsid w:val="4FD4F0DD"/>
    <w:rsid w:val="501069C2"/>
    <w:rsid w:val="5062B6C6"/>
    <w:rsid w:val="506BF340"/>
    <w:rsid w:val="50910707"/>
    <w:rsid w:val="5104CC4E"/>
    <w:rsid w:val="51566D3F"/>
    <w:rsid w:val="522BAE32"/>
    <w:rsid w:val="5257E760"/>
    <w:rsid w:val="5289C18E"/>
    <w:rsid w:val="528D213C"/>
    <w:rsid w:val="52C9AF9C"/>
    <w:rsid w:val="52E41002"/>
    <w:rsid w:val="52E86475"/>
    <w:rsid w:val="52F84C50"/>
    <w:rsid w:val="531AB6B2"/>
    <w:rsid w:val="539A9038"/>
    <w:rsid w:val="5412226C"/>
    <w:rsid w:val="54136BD9"/>
    <w:rsid w:val="5419479A"/>
    <w:rsid w:val="545BF38F"/>
    <w:rsid w:val="5472C495"/>
    <w:rsid w:val="5497B5A9"/>
    <w:rsid w:val="555B8DE1"/>
    <w:rsid w:val="55618D12"/>
    <w:rsid w:val="556A5B0F"/>
    <w:rsid w:val="558DB08C"/>
    <w:rsid w:val="55D14FED"/>
    <w:rsid w:val="56976C6C"/>
    <w:rsid w:val="57288BD7"/>
    <w:rsid w:val="576137D7"/>
    <w:rsid w:val="57ADEF07"/>
    <w:rsid w:val="57C239FA"/>
    <w:rsid w:val="57D05A2D"/>
    <w:rsid w:val="5869C220"/>
    <w:rsid w:val="5882783A"/>
    <w:rsid w:val="58A74ED6"/>
    <w:rsid w:val="58CFDF9C"/>
    <w:rsid w:val="58D0824A"/>
    <w:rsid w:val="58ECD019"/>
    <w:rsid w:val="5912FE0D"/>
    <w:rsid w:val="595D1280"/>
    <w:rsid w:val="596D9996"/>
    <w:rsid w:val="59738391"/>
    <w:rsid w:val="5A3EB2F3"/>
    <w:rsid w:val="5A47DB2D"/>
    <w:rsid w:val="5AA7CDED"/>
    <w:rsid w:val="5AAA5EBE"/>
    <w:rsid w:val="5AF658B7"/>
    <w:rsid w:val="5BC0A75F"/>
    <w:rsid w:val="5C5F5B9D"/>
    <w:rsid w:val="5CA8CAE4"/>
    <w:rsid w:val="5D36384A"/>
    <w:rsid w:val="5D371E8C"/>
    <w:rsid w:val="5D648F97"/>
    <w:rsid w:val="5E2C0F45"/>
    <w:rsid w:val="5E48A033"/>
    <w:rsid w:val="5E61D640"/>
    <w:rsid w:val="5EA01679"/>
    <w:rsid w:val="5F5B13B9"/>
    <w:rsid w:val="5F67CB9E"/>
    <w:rsid w:val="5FE12A08"/>
    <w:rsid w:val="6001A830"/>
    <w:rsid w:val="6010AFBA"/>
    <w:rsid w:val="60594632"/>
    <w:rsid w:val="61049156"/>
    <w:rsid w:val="61176D66"/>
    <w:rsid w:val="61D87E26"/>
    <w:rsid w:val="61DC6E3C"/>
    <w:rsid w:val="620BD5F1"/>
    <w:rsid w:val="62518BB6"/>
    <w:rsid w:val="62B72DA4"/>
    <w:rsid w:val="62BE9CE1"/>
    <w:rsid w:val="6306A06A"/>
    <w:rsid w:val="6326EC6B"/>
    <w:rsid w:val="634908DC"/>
    <w:rsid w:val="63A6DE19"/>
    <w:rsid w:val="63C1C8DE"/>
    <w:rsid w:val="63D195EC"/>
    <w:rsid w:val="63ED43AE"/>
    <w:rsid w:val="642FA288"/>
    <w:rsid w:val="64570DB6"/>
    <w:rsid w:val="646AF4FB"/>
    <w:rsid w:val="648FD425"/>
    <w:rsid w:val="6496793F"/>
    <w:rsid w:val="65057DDD"/>
    <w:rsid w:val="652E3B3C"/>
    <w:rsid w:val="66611AB3"/>
    <w:rsid w:val="66712DFD"/>
    <w:rsid w:val="667A554E"/>
    <w:rsid w:val="668D9772"/>
    <w:rsid w:val="669B253B"/>
    <w:rsid w:val="66AA6FAC"/>
    <w:rsid w:val="66CAA627"/>
    <w:rsid w:val="6726CBE7"/>
    <w:rsid w:val="673E1430"/>
    <w:rsid w:val="677D2F70"/>
    <w:rsid w:val="6793072F"/>
    <w:rsid w:val="679EC5A8"/>
    <w:rsid w:val="67BC06AE"/>
    <w:rsid w:val="67C5DEEC"/>
    <w:rsid w:val="67C923C0"/>
    <w:rsid w:val="6807B045"/>
    <w:rsid w:val="685323DE"/>
    <w:rsid w:val="685D48B9"/>
    <w:rsid w:val="68B68789"/>
    <w:rsid w:val="690D0D62"/>
    <w:rsid w:val="6943545A"/>
    <w:rsid w:val="699960D3"/>
    <w:rsid w:val="69A99467"/>
    <w:rsid w:val="69C383E5"/>
    <w:rsid w:val="69E4F258"/>
    <w:rsid w:val="69E9B470"/>
    <w:rsid w:val="69F203E6"/>
    <w:rsid w:val="6A0C8306"/>
    <w:rsid w:val="6A28300F"/>
    <w:rsid w:val="6A317B70"/>
    <w:rsid w:val="6A6CC8B7"/>
    <w:rsid w:val="6A8D8246"/>
    <w:rsid w:val="6AA6CCBD"/>
    <w:rsid w:val="6AB5F940"/>
    <w:rsid w:val="6AB9401F"/>
    <w:rsid w:val="6ACD7AC0"/>
    <w:rsid w:val="6AEECC98"/>
    <w:rsid w:val="6B1BE541"/>
    <w:rsid w:val="6B6A3AD9"/>
    <w:rsid w:val="6B8051BE"/>
    <w:rsid w:val="6BAD54EE"/>
    <w:rsid w:val="6BB1385E"/>
    <w:rsid w:val="6BB8F239"/>
    <w:rsid w:val="6BCDA4FC"/>
    <w:rsid w:val="6C8BE322"/>
    <w:rsid w:val="6CB5F69A"/>
    <w:rsid w:val="6D23A809"/>
    <w:rsid w:val="6D7781C4"/>
    <w:rsid w:val="6E1E7C4F"/>
    <w:rsid w:val="6E2788BC"/>
    <w:rsid w:val="6E2A30A1"/>
    <w:rsid w:val="6E8CA034"/>
    <w:rsid w:val="6E934BD9"/>
    <w:rsid w:val="6E97DA12"/>
    <w:rsid w:val="6EDFB69F"/>
    <w:rsid w:val="6EEF25BC"/>
    <w:rsid w:val="6EEFCAFF"/>
    <w:rsid w:val="6F39AC79"/>
    <w:rsid w:val="6F760CEB"/>
    <w:rsid w:val="700F615A"/>
    <w:rsid w:val="703D5DBC"/>
    <w:rsid w:val="708870DD"/>
    <w:rsid w:val="70B3C495"/>
    <w:rsid w:val="711E283C"/>
    <w:rsid w:val="713E9527"/>
    <w:rsid w:val="714E055D"/>
    <w:rsid w:val="71873EAB"/>
    <w:rsid w:val="71F61F6C"/>
    <w:rsid w:val="721DC01F"/>
    <w:rsid w:val="72600A57"/>
    <w:rsid w:val="7260EC80"/>
    <w:rsid w:val="7271031E"/>
    <w:rsid w:val="7278B1BA"/>
    <w:rsid w:val="72FF8302"/>
    <w:rsid w:val="730606FA"/>
    <w:rsid w:val="731E41E8"/>
    <w:rsid w:val="73229F2F"/>
    <w:rsid w:val="733F9BB8"/>
    <w:rsid w:val="73708248"/>
    <w:rsid w:val="74037BB9"/>
    <w:rsid w:val="741BC24D"/>
    <w:rsid w:val="749724D9"/>
    <w:rsid w:val="74DEFFD2"/>
    <w:rsid w:val="74E34F49"/>
    <w:rsid w:val="7522E6F3"/>
    <w:rsid w:val="7551F700"/>
    <w:rsid w:val="75A83785"/>
    <w:rsid w:val="75BA1A6A"/>
    <w:rsid w:val="75CCEB3B"/>
    <w:rsid w:val="75DFD06E"/>
    <w:rsid w:val="76612AEE"/>
    <w:rsid w:val="7702F458"/>
    <w:rsid w:val="7749580C"/>
    <w:rsid w:val="77CB0798"/>
    <w:rsid w:val="7812A7E9"/>
    <w:rsid w:val="78206B6E"/>
    <w:rsid w:val="78292D9C"/>
    <w:rsid w:val="78950D0D"/>
    <w:rsid w:val="78CCE9FE"/>
    <w:rsid w:val="78FE7FC9"/>
    <w:rsid w:val="790CC6F9"/>
    <w:rsid w:val="793A306E"/>
    <w:rsid w:val="7999192D"/>
    <w:rsid w:val="79F32DEA"/>
    <w:rsid w:val="7A9F7DBE"/>
    <w:rsid w:val="7AB95A39"/>
    <w:rsid w:val="7AFD785E"/>
    <w:rsid w:val="7B89B931"/>
    <w:rsid w:val="7BB2068F"/>
    <w:rsid w:val="7C19423C"/>
    <w:rsid w:val="7C60C55A"/>
    <w:rsid w:val="7C7F89DB"/>
    <w:rsid w:val="7CA28340"/>
    <w:rsid w:val="7CD98B74"/>
    <w:rsid w:val="7D7B817E"/>
    <w:rsid w:val="7D7D6F83"/>
    <w:rsid w:val="7DCB7284"/>
    <w:rsid w:val="7E0F73BA"/>
    <w:rsid w:val="7E384E23"/>
    <w:rsid w:val="7E59707A"/>
    <w:rsid w:val="7F3C94CC"/>
    <w:rsid w:val="7FD18C95"/>
    <w:rsid w:val="7FD9B850"/>
    <w:rsid w:val="7FECB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A4CE"/>
  <w15:chartTrackingRefBased/>
  <w15:docId w15:val="{038D151B-6CFB-4D39-BBA0-8EFAA9795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136BD9"/>
    <w:pPr>
      <w:spacing/>
      <w:ind w:left="720"/>
      <w:contextualSpacing/>
    </w:pPr>
  </w:style>
  <w:style w:type="character" w:styleId="Emphasis">
    <w:uiPriority w:val="20"/>
    <w:name w:val="Emphasis"/>
    <w:basedOn w:val="DefaultParagraphFont"/>
    <w:qFormat/>
    <w:rsid w:val="40ED7BB8"/>
    <w:rPr>
      <w:i w:val="1"/>
      <w:iCs w:val="1"/>
    </w:rPr>
  </w:style>
  <w:style w:type="character" w:styleId="Strong">
    <w:uiPriority w:val="22"/>
    <w:name w:val="Strong"/>
    <w:basedOn w:val="DefaultParagraphFont"/>
    <w:qFormat/>
    <w:rsid w:val="40ED7BB8"/>
    <w:rPr>
      <w:b w:val="1"/>
      <w:bCs w:val="1"/>
    </w:rPr>
  </w:style>
  <w:style w:type="character" w:styleId="Hyperlink">
    <w:uiPriority w:val="99"/>
    <w:name w:val="Hyperlink"/>
    <w:basedOn w:val="DefaultParagraphFont"/>
    <w:unhideWhenUsed/>
    <w:rsid w:val="40ED7BB8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40ED7BB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9f54c234542646c0" /><Relationship Type="http://schemas.microsoft.com/office/2011/relationships/commentsExtended" Target="commentsExtended.xml" Id="R33c637092520456f" /><Relationship Type="http://schemas.microsoft.com/office/2011/relationships/people" Target="people.xml" Id="Rd45820efa9bf4fc9" /><Relationship Type="http://schemas.openxmlformats.org/officeDocument/2006/relationships/numbering" Target="numbering.xml" Id="R1093f8d29d8a42bd" /><Relationship Type="http://schemas.openxmlformats.org/officeDocument/2006/relationships/image" Target="/media/image.jpg" Id="rId197843379" /><Relationship Type="http://schemas.openxmlformats.org/officeDocument/2006/relationships/hyperlink" Target="https://www.tartalogasteiz.com/es/envio-de-abstract" TargetMode="External" Id="R83ad303eb1804ea7" /><Relationship Type="http://schemas.openxmlformats.org/officeDocument/2006/relationships/hyperlink" Target="https://www.tartalogasteiz.com/es/congreso" TargetMode="External" Id="Rab60efb873f544d5" /><Relationship Type="http://schemas.openxmlformats.org/officeDocument/2006/relationships/hyperlink" Target="https://ehutb.ehu.eus/series/58c673b5f82b2beb378b456b" TargetMode="External" Id="Rfb6862eee59e423e" /><Relationship Type="http://schemas.openxmlformats.org/officeDocument/2006/relationships/hyperlink" Target="https://ehutb.ehu.eus/series/5a538ae6f82b2b5c6e8b4680" TargetMode="External" Id="R1f441b259dd749e4" /><Relationship Type="http://schemas.openxmlformats.org/officeDocument/2006/relationships/hyperlink" Target="https://ehutb.ehu.eus/series/5be477d2f82b2b2d0d8b46c7" TargetMode="External" Id="Rcfdaf502d7224e56" /><Relationship Type="http://schemas.openxmlformats.org/officeDocument/2006/relationships/hyperlink" Target="https://ehutb.ehu.eus/series/5d9f7cd8f82b2b183b8b473c" TargetMode="External" Id="Rb722f2825bd14841" /><Relationship Type="http://schemas.openxmlformats.org/officeDocument/2006/relationships/hyperlink" Target="https://ehutb.ehu.eus/series/5f75e5ecf82b2bbd1a8b458a" TargetMode="External" Id="Rb67f816295944997" /><Relationship Type="http://schemas.openxmlformats.org/officeDocument/2006/relationships/hyperlink" Target="https://ehutb.ehu.eus/video/634042d1a44131145f2d1717" TargetMode="External" Id="R67d5667a95314818" /><Relationship Type="http://schemas.openxmlformats.org/officeDocument/2006/relationships/hyperlink" Target="https://www.youtube.com/@Tartalogasteiz" TargetMode="External" Id="R3b849781b7db4dd2" /><Relationship Type="http://schemas.openxmlformats.org/officeDocument/2006/relationships/hyperlink" Target="https://www.youtube.com/@Tartalogasteiz" TargetMode="External" Id="R433afa69ea7948b1" /><Relationship Type="http://schemas.openxmlformats.org/officeDocument/2006/relationships/hyperlink" Target="https://www.youtube.com/@Tartalogasteiz" TargetMode="External" Id="R2a83a42358814083" /><Relationship Type="http://schemas.openxmlformats.org/officeDocument/2006/relationships/hyperlink" Target="https://www.tartalogasteiz.com/es/revista" TargetMode="External" Id="R00894c4c9d5c46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2026-01-29T10:33:08.7689108Z</dcterms:created>
  <dcterms:modified xsi:type="dcterms:W3CDTF">2026-02-10T13:17:55.4593010Z</dcterms:modified>
  <dc:creator>MARIA DEL CARMEN ENCINAS REGUERO</dc:creator>
  <lastModifiedBy>OLGA FERNANDEZ VICENTE</lastModifiedBy>
</coreProperties>
</file>