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206B6" w14:textId="0E585933" w:rsidR="006106E9" w:rsidRDefault="003A6B04" w:rsidP="00CF7E38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7EAB9A7B" wp14:editId="185266B2">
            <wp:extent cx="2912872" cy="719655"/>
            <wp:effectExtent l="0" t="0" r="190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V_Excelencia_bilingue_positivo_al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45" cy="73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DBA7" w14:textId="77777777" w:rsidR="00CF7E38" w:rsidRDefault="00CF7E38" w:rsidP="004E0C27">
      <w:pPr>
        <w:rPr>
          <w:b/>
        </w:rPr>
      </w:pPr>
    </w:p>
    <w:p w14:paraId="7219201F" w14:textId="0F261DFC" w:rsidR="003A6B04" w:rsidRDefault="006106E9" w:rsidP="00211002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1D8AE867" wp14:editId="140D5F75">
            <wp:extent cx="4136136" cy="103936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 en Cuaternar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136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E458" w14:textId="77777777" w:rsidR="004E0C27" w:rsidRPr="00CF7E38" w:rsidRDefault="004E0C27" w:rsidP="00646AEE">
      <w:pPr>
        <w:jc w:val="center"/>
        <w:rPr>
          <w:rFonts w:ascii="Gadugi" w:hAnsi="Gadugi"/>
          <w:b/>
          <w:smallCaps/>
          <w:sz w:val="28"/>
        </w:rPr>
      </w:pPr>
      <w:r w:rsidRPr="00CF7E38">
        <w:rPr>
          <w:rFonts w:ascii="Gadugi" w:hAnsi="Gadugi"/>
          <w:b/>
          <w:smallCaps/>
          <w:sz w:val="28"/>
        </w:rPr>
        <w:t>Seminario permanente de análisis del registro lítico</w:t>
      </w:r>
    </w:p>
    <w:p w14:paraId="48F243BE" w14:textId="08338502" w:rsidR="002C3641" w:rsidRPr="009037A2" w:rsidRDefault="004E0C27" w:rsidP="00646AEE">
      <w:pPr>
        <w:jc w:val="center"/>
        <w:rPr>
          <w:rFonts w:ascii="Gadugi" w:hAnsi="Gadugi"/>
          <w:b/>
          <w:smallCaps/>
        </w:rPr>
      </w:pPr>
      <w:r w:rsidRPr="009037A2">
        <w:rPr>
          <w:rFonts w:ascii="Gadugi" w:hAnsi="Gadugi"/>
          <w:b/>
          <w:smallCaps/>
        </w:rPr>
        <w:t xml:space="preserve">Curso académico </w:t>
      </w:r>
      <w:r w:rsidR="003A6B04" w:rsidRPr="009037A2">
        <w:rPr>
          <w:rFonts w:ascii="Gadugi" w:hAnsi="Gadugi"/>
          <w:b/>
          <w:smallCaps/>
        </w:rPr>
        <w:t>2022-2023</w:t>
      </w:r>
    </w:p>
    <w:p w14:paraId="111D9AE1" w14:textId="77777777" w:rsidR="002C3641" w:rsidRPr="00646AEE" w:rsidRDefault="002C3641" w:rsidP="00B1546E">
      <w:pPr>
        <w:jc w:val="center"/>
        <w:rPr>
          <w:rFonts w:ascii="Gadugi" w:hAnsi="Gadugi"/>
        </w:rPr>
      </w:pPr>
    </w:p>
    <w:p w14:paraId="37CB6ED3" w14:textId="06491F75" w:rsidR="00B1546E" w:rsidRPr="00646AEE" w:rsidRDefault="00B1546E" w:rsidP="00B1546E">
      <w:pPr>
        <w:jc w:val="center"/>
        <w:rPr>
          <w:rFonts w:ascii="Gadugi" w:hAnsi="Gadugi"/>
        </w:rPr>
      </w:pPr>
      <w:r w:rsidRPr="009037A2">
        <w:rPr>
          <w:rFonts w:ascii="Gadugi" w:hAnsi="Gadugi"/>
          <w:b/>
        </w:rPr>
        <w:t>Organizadores</w:t>
      </w:r>
      <w:r w:rsidRPr="00646AEE">
        <w:rPr>
          <w:rFonts w:ascii="Gadugi" w:hAnsi="Gadugi"/>
        </w:rPr>
        <w:t>: Aitor Cal</w:t>
      </w:r>
      <w:r w:rsidR="00E5664E">
        <w:rPr>
          <w:rFonts w:ascii="Gadugi" w:hAnsi="Gadugi"/>
        </w:rPr>
        <w:t xml:space="preserve">vo, Eder Domínguez-Ballesteros, </w:t>
      </w:r>
      <w:r w:rsidRPr="00646AEE">
        <w:rPr>
          <w:rFonts w:ascii="Gadugi" w:hAnsi="Gadugi"/>
        </w:rPr>
        <w:t>Arturo de Lombera-Hermida y Alejandro Prieto</w:t>
      </w:r>
    </w:p>
    <w:p w14:paraId="21FE8C5E" w14:textId="77777777" w:rsidR="00646AEE" w:rsidRDefault="00646AEE" w:rsidP="00211002">
      <w:pPr>
        <w:rPr>
          <w:rFonts w:ascii="Gadugi" w:hAnsi="Gadugi"/>
        </w:rPr>
      </w:pPr>
    </w:p>
    <w:p w14:paraId="57702FD9" w14:textId="0C08A234" w:rsidR="00211002" w:rsidRPr="00211002" w:rsidRDefault="00211002" w:rsidP="00211002">
      <w:pPr>
        <w:pStyle w:val="Prrafodelista"/>
        <w:numPr>
          <w:ilvl w:val="0"/>
          <w:numId w:val="2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Alumnado potencial</w:t>
      </w:r>
      <w:r w:rsidRPr="00211002">
        <w:rPr>
          <w:rFonts w:ascii="Gadugi" w:hAnsi="Gadugi"/>
        </w:rPr>
        <w:t xml:space="preserve">: </w:t>
      </w:r>
      <w:r w:rsidR="00903CBF">
        <w:rPr>
          <w:rFonts w:ascii="Gadugi" w:hAnsi="Gadugi"/>
        </w:rPr>
        <w:t>Alumnado de Máster y Doctorado</w:t>
      </w:r>
      <w:r>
        <w:rPr>
          <w:rFonts w:ascii="Gadugi" w:hAnsi="Gadugi"/>
        </w:rPr>
        <w:t>.</w:t>
      </w:r>
    </w:p>
    <w:p w14:paraId="54EB06C9" w14:textId="77777777" w:rsidR="00211002" w:rsidRPr="00211002" w:rsidRDefault="00211002" w:rsidP="00211002">
      <w:pPr>
        <w:pStyle w:val="Prrafodelista"/>
        <w:ind w:left="284"/>
        <w:jc w:val="both"/>
        <w:rPr>
          <w:rFonts w:ascii="Gadugi" w:hAnsi="Gadugi"/>
        </w:rPr>
      </w:pPr>
    </w:p>
    <w:p w14:paraId="3D5BA553" w14:textId="03B256D0" w:rsidR="00B1546E" w:rsidRDefault="00B1546E" w:rsidP="00211002">
      <w:pPr>
        <w:pStyle w:val="Prrafodelista"/>
        <w:numPr>
          <w:ilvl w:val="0"/>
          <w:numId w:val="2"/>
        </w:numPr>
        <w:ind w:left="284"/>
        <w:jc w:val="both"/>
        <w:rPr>
          <w:rFonts w:ascii="Gadugi" w:hAnsi="Gadugi"/>
        </w:rPr>
      </w:pPr>
      <w:r w:rsidRPr="00211002">
        <w:rPr>
          <w:rFonts w:ascii="Gadugi" w:hAnsi="Gadugi"/>
          <w:b/>
        </w:rPr>
        <w:t>Temática general</w:t>
      </w:r>
      <w:r w:rsidRPr="00211002">
        <w:rPr>
          <w:rFonts w:ascii="Gadugi" w:hAnsi="Gadugi"/>
        </w:rPr>
        <w:t>:</w:t>
      </w:r>
      <w:r w:rsidR="00646AEE" w:rsidRPr="00211002">
        <w:rPr>
          <w:rFonts w:ascii="Gadugi" w:hAnsi="Gadugi"/>
        </w:rPr>
        <w:t xml:space="preserve"> Este </w:t>
      </w:r>
      <w:r w:rsidR="00CF7E38" w:rsidRPr="00211002">
        <w:rPr>
          <w:rFonts w:ascii="Gadugi" w:hAnsi="Gadugi"/>
        </w:rPr>
        <w:t xml:space="preserve">seminario </w:t>
      </w:r>
      <w:r w:rsidR="00646AEE" w:rsidRPr="00211002">
        <w:rPr>
          <w:rFonts w:ascii="Gadugi" w:hAnsi="Gadugi"/>
        </w:rPr>
        <w:t>está dedicado a</w:t>
      </w:r>
      <w:r w:rsidR="004352AE" w:rsidRPr="00211002">
        <w:rPr>
          <w:rFonts w:ascii="Gadugi" w:hAnsi="Gadugi"/>
        </w:rPr>
        <w:t xml:space="preserve"> </w:t>
      </w:r>
      <w:r w:rsidR="00646AEE" w:rsidRPr="00211002">
        <w:rPr>
          <w:rFonts w:ascii="Gadugi" w:hAnsi="Gadugi"/>
        </w:rPr>
        <w:t>las diferentes estructuras de análisis de las industrias líticas</w:t>
      </w:r>
      <w:r w:rsidR="00CF7E38" w:rsidRPr="00211002">
        <w:rPr>
          <w:rFonts w:ascii="Gadugi" w:hAnsi="Gadugi"/>
        </w:rPr>
        <w:t xml:space="preserve"> arqueológicas</w:t>
      </w:r>
      <w:r w:rsidR="00646AEE" w:rsidRPr="00211002">
        <w:rPr>
          <w:rFonts w:ascii="Gadugi" w:hAnsi="Gadugi"/>
        </w:rPr>
        <w:t xml:space="preserve"> (Materias primas, </w:t>
      </w:r>
      <w:r w:rsidR="00BA0E50" w:rsidRPr="00211002">
        <w:rPr>
          <w:rFonts w:ascii="Gadugi" w:hAnsi="Gadugi"/>
        </w:rPr>
        <w:t>Tecnología, Tipometría, T</w:t>
      </w:r>
      <w:r w:rsidR="00646AEE" w:rsidRPr="00211002">
        <w:rPr>
          <w:rFonts w:ascii="Gadugi" w:hAnsi="Gadugi"/>
        </w:rPr>
        <w:t xml:space="preserve">ipología, </w:t>
      </w:r>
      <w:r w:rsidR="00BA0E50" w:rsidRPr="00211002">
        <w:rPr>
          <w:rFonts w:ascii="Gadugi" w:hAnsi="Gadugi"/>
        </w:rPr>
        <w:t>F</w:t>
      </w:r>
      <w:r w:rsidR="00646AEE" w:rsidRPr="00211002">
        <w:rPr>
          <w:rFonts w:ascii="Gadugi" w:hAnsi="Gadugi"/>
        </w:rPr>
        <w:t xml:space="preserve">uncionalidad), así como a </w:t>
      </w:r>
      <w:r w:rsidR="00682162" w:rsidRPr="00211002">
        <w:rPr>
          <w:rFonts w:ascii="Gadugi" w:hAnsi="Gadugi"/>
        </w:rPr>
        <w:t>otras especialidades complementarias a estas (talla experimental y documentación gráfica</w:t>
      </w:r>
      <w:r w:rsidR="0060163B" w:rsidRPr="00211002">
        <w:rPr>
          <w:rFonts w:ascii="Gadugi" w:hAnsi="Gadugi"/>
        </w:rPr>
        <w:t xml:space="preserve"> de materiales líticos</w:t>
      </w:r>
      <w:r w:rsidR="00682162" w:rsidRPr="00211002">
        <w:rPr>
          <w:rFonts w:ascii="Gadugi" w:hAnsi="Gadugi"/>
        </w:rPr>
        <w:t xml:space="preserve">). </w:t>
      </w:r>
      <w:r w:rsidR="00646AEE" w:rsidRPr="00211002">
        <w:rPr>
          <w:rFonts w:ascii="Gadugi" w:hAnsi="Gadugi"/>
        </w:rPr>
        <w:t xml:space="preserve"> </w:t>
      </w:r>
    </w:p>
    <w:p w14:paraId="04E4CAA6" w14:textId="77777777" w:rsidR="00211002" w:rsidRPr="00211002" w:rsidRDefault="00211002" w:rsidP="00211002">
      <w:pPr>
        <w:pStyle w:val="Prrafodelista"/>
        <w:ind w:left="284"/>
        <w:jc w:val="both"/>
        <w:rPr>
          <w:rFonts w:ascii="Gadugi" w:hAnsi="Gadugi"/>
        </w:rPr>
      </w:pPr>
    </w:p>
    <w:p w14:paraId="316404F0" w14:textId="56483668" w:rsidR="00211002" w:rsidRPr="00211002" w:rsidRDefault="00BA0E50" w:rsidP="00211002">
      <w:pPr>
        <w:pStyle w:val="Prrafodelista"/>
        <w:numPr>
          <w:ilvl w:val="0"/>
          <w:numId w:val="2"/>
        </w:numPr>
        <w:ind w:left="284"/>
        <w:jc w:val="both"/>
        <w:rPr>
          <w:rFonts w:ascii="Gadugi" w:hAnsi="Gadugi"/>
        </w:rPr>
      </w:pPr>
      <w:r w:rsidRPr="00211002">
        <w:rPr>
          <w:rFonts w:ascii="Gadugi" w:hAnsi="Gadugi"/>
          <w:b/>
        </w:rPr>
        <w:t>Enfoque</w:t>
      </w:r>
      <w:r w:rsidRPr="00211002">
        <w:rPr>
          <w:rFonts w:ascii="Gadugi" w:hAnsi="Gadugi"/>
        </w:rPr>
        <w:t xml:space="preserve">: </w:t>
      </w:r>
      <w:r w:rsidR="0060163B" w:rsidRPr="00211002">
        <w:rPr>
          <w:rFonts w:ascii="Gadugi" w:hAnsi="Gadugi"/>
        </w:rPr>
        <w:t>Este</w:t>
      </w:r>
      <w:r w:rsidR="00682162" w:rsidRPr="00211002">
        <w:rPr>
          <w:rFonts w:ascii="Gadugi" w:hAnsi="Gadugi"/>
        </w:rPr>
        <w:t xml:space="preserve"> será eminentemente teórico-metodológico, poniendo énfasis </w:t>
      </w:r>
      <w:r w:rsidR="00096661" w:rsidRPr="00211002">
        <w:rPr>
          <w:rFonts w:ascii="Gadugi" w:hAnsi="Gadugi"/>
        </w:rPr>
        <w:t xml:space="preserve">en la práctica de los contenidos impartidos, siempre que sea posible. </w:t>
      </w:r>
    </w:p>
    <w:p w14:paraId="3AFA5A39" w14:textId="77777777" w:rsidR="00211002" w:rsidRPr="00211002" w:rsidRDefault="00211002" w:rsidP="00211002">
      <w:pPr>
        <w:pStyle w:val="Prrafodelista"/>
        <w:ind w:left="284"/>
        <w:jc w:val="both"/>
        <w:rPr>
          <w:rFonts w:ascii="Gadugi" w:hAnsi="Gadugi"/>
        </w:rPr>
      </w:pPr>
    </w:p>
    <w:p w14:paraId="7FEA4033" w14:textId="06CAD955" w:rsidR="00211002" w:rsidRPr="00211002" w:rsidRDefault="00096661" w:rsidP="00211002">
      <w:pPr>
        <w:pStyle w:val="Prrafodelista"/>
        <w:numPr>
          <w:ilvl w:val="0"/>
          <w:numId w:val="2"/>
        </w:numPr>
        <w:ind w:left="284"/>
        <w:jc w:val="both"/>
        <w:rPr>
          <w:rFonts w:ascii="Gadugi" w:hAnsi="Gadugi"/>
        </w:rPr>
      </w:pPr>
      <w:r w:rsidRPr="00211002">
        <w:rPr>
          <w:rFonts w:ascii="Gadugi" w:hAnsi="Gadugi"/>
          <w:b/>
        </w:rPr>
        <w:t>Objetivos</w:t>
      </w:r>
      <w:r w:rsidR="00112C58" w:rsidRPr="00211002">
        <w:rPr>
          <w:rFonts w:ascii="Gadugi" w:hAnsi="Gadugi"/>
          <w:b/>
        </w:rPr>
        <w:t xml:space="preserve"> generales</w:t>
      </w:r>
      <w:r w:rsidRPr="00211002">
        <w:rPr>
          <w:rFonts w:ascii="Gadugi" w:hAnsi="Gadugi"/>
        </w:rPr>
        <w:t xml:space="preserve">: Dotar </w:t>
      </w:r>
      <w:r w:rsidR="00CF7E38" w:rsidRPr="00211002">
        <w:rPr>
          <w:rFonts w:ascii="Gadugi" w:hAnsi="Gadugi"/>
        </w:rPr>
        <w:t>al alumnado</w:t>
      </w:r>
      <w:r w:rsidRPr="00211002">
        <w:rPr>
          <w:rFonts w:ascii="Gadugi" w:hAnsi="Gadugi"/>
        </w:rPr>
        <w:t xml:space="preserve"> de unas bases teóricas y metodológicas para el </w:t>
      </w:r>
      <w:r w:rsidR="0060163B" w:rsidRPr="00211002">
        <w:rPr>
          <w:rFonts w:ascii="Gadugi" w:hAnsi="Gadugi"/>
        </w:rPr>
        <w:t>estudio</w:t>
      </w:r>
      <w:r w:rsidRPr="00211002">
        <w:rPr>
          <w:rFonts w:ascii="Gadugi" w:hAnsi="Gadugi"/>
        </w:rPr>
        <w:t xml:space="preserve"> de los diferentes aspectos de las industrias líticas, así como para el diseño de un programa experimental y la documentación gráfica de estas evidencias arqueológicas. </w:t>
      </w:r>
    </w:p>
    <w:p w14:paraId="02EE02B3" w14:textId="77777777" w:rsidR="00211002" w:rsidRPr="00211002" w:rsidRDefault="00211002" w:rsidP="00211002">
      <w:pPr>
        <w:pStyle w:val="Prrafodelista"/>
        <w:ind w:left="284"/>
        <w:jc w:val="both"/>
        <w:rPr>
          <w:rFonts w:ascii="Gadugi" w:hAnsi="Gadugi"/>
        </w:rPr>
      </w:pPr>
    </w:p>
    <w:p w14:paraId="36B6D9A6" w14:textId="739DA58E" w:rsidR="00211002" w:rsidRPr="00211002" w:rsidRDefault="00B1546E" w:rsidP="00211002">
      <w:pPr>
        <w:pStyle w:val="Prrafodelista"/>
        <w:numPr>
          <w:ilvl w:val="0"/>
          <w:numId w:val="2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Módulos</w:t>
      </w:r>
      <w:r w:rsidRPr="00211002">
        <w:rPr>
          <w:rFonts w:ascii="Gadugi" w:hAnsi="Gadugi"/>
        </w:rPr>
        <w:t>:</w:t>
      </w:r>
    </w:p>
    <w:p w14:paraId="2F0039D1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014968B9" w14:textId="77777777" w:rsidR="00385099" w:rsidRPr="00646AEE" w:rsidRDefault="00B1546E" w:rsidP="006E73D3">
      <w:pPr>
        <w:pStyle w:val="Prrafodelista"/>
        <w:numPr>
          <w:ilvl w:val="0"/>
          <w:numId w:val="1"/>
        </w:numPr>
        <w:rPr>
          <w:rFonts w:ascii="Gadugi" w:hAnsi="Gadugi"/>
        </w:rPr>
      </w:pPr>
      <w:r w:rsidRPr="00646AEE">
        <w:rPr>
          <w:rFonts w:ascii="Gadugi" w:hAnsi="Gadugi"/>
          <w:smallCaps/>
        </w:rPr>
        <w:t>Materias primas líticas</w:t>
      </w:r>
    </w:p>
    <w:p w14:paraId="78432864" w14:textId="77777777" w:rsidR="00B1546E" w:rsidRPr="00646AEE" w:rsidRDefault="00B1546E" w:rsidP="00B1546E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3</w:t>
      </w:r>
      <w:r w:rsidR="00977942" w:rsidRPr="00646AEE">
        <w:rPr>
          <w:rFonts w:ascii="Gadugi" w:hAnsi="Gadugi"/>
        </w:rPr>
        <w:t>.</w:t>
      </w:r>
    </w:p>
    <w:p w14:paraId="43718475" w14:textId="77777777" w:rsidR="00B1546E" w:rsidRPr="00646AEE" w:rsidRDefault="00B1546E" w:rsidP="00B1546E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="00385099" w:rsidRPr="00646AEE">
        <w:rPr>
          <w:rFonts w:ascii="Gadugi" w:hAnsi="Gadugi"/>
        </w:rPr>
        <w:t>: 7,5 horas</w:t>
      </w:r>
      <w:r w:rsidR="00977942" w:rsidRPr="00646AEE">
        <w:rPr>
          <w:rFonts w:ascii="Gadugi" w:hAnsi="Gadugi"/>
        </w:rPr>
        <w:t>.</w:t>
      </w:r>
    </w:p>
    <w:p w14:paraId="74F352BE" w14:textId="185602BD" w:rsidR="00A52136" w:rsidRDefault="00A52136" w:rsidP="00B1546E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>Alejandro Prieto, Andoni Tarri</w:t>
      </w:r>
      <w:r w:rsidR="00385099" w:rsidRPr="00646AEE">
        <w:rPr>
          <w:rFonts w:ascii="Gadugi" w:hAnsi="Gadugi"/>
        </w:rPr>
        <w:t>ño</w:t>
      </w:r>
      <w:r w:rsidR="00977942" w:rsidRPr="00646AEE">
        <w:rPr>
          <w:rFonts w:ascii="Gadugi" w:hAnsi="Gadugi"/>
        </w:rPr>
        <w:t>.</w:t>
      </w:r>
    </w:p>
    <w:p w14:paraId="36B3BA24" w14:textId="41B8F8F0" w:rsidR="008A4020" w:rsidRPr="006E4C54" w:rsidRDefault="008A4020" w:rsidP="00112C58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</w:t>
      </w:r>
      <w:r w:rsidRPr="006E4C54">
        <w:rPr>
          <w:rFonts w:ascii="Gadugi" w:hAnsi="Gadugi"/>
        </w:rPr>
        <w:t>: Este módulo permitirá a las alumnas</w:t>
      </w:r>
      <w:r w:rsidR="00903CBF">
        <w:rPr>
          <w:rFonts w:ascii="Gadugi" w:hAnsi="Gadugi"/>
        </w:rPr>
        <w:t xml:space="preserve"> y alumnos</w:t>
      </w:r>
      <w:r w:rsidRPr="006E4C54">
        <w:rPr>
          <w:rFonts w:ascii="Gadugi" w:hAnsi="Gadugi"/>
        </w:rPr>
        <w:t xml:space="preserve"> caracterizar desde perspectivas </w:t>
      </w:r>
      <w:r w:rsidR="00D10407" w:rsidRPr="006E4C54">
        <w:rPr>
          <w:rFonts w:ascii="Gadugi" w:hAnsi="Gadugi"/>
        </w:rPr>
        <w:t>petrológicas</w:t>
      </w:r>
      <w:r w:rsidRPr="006E4C54">
        <w:rPr>
          <w:rFonts w:ascii="Gadugi" w:hAnsi="Gadugi"/>
        </w:rPr>
        <w:t xml:space="preserve"> </w:t>
      </w:r>
      <w:r w:rsidR="00D10407" w:rsidRPr="006E4C54">
        <w:rPr>
          <w:rFonts w:ascii="Gadugi" w:hAnsi="Gadugi"/>
        </w:rPr>
        <w:t xml:space="preserve">básicas </w:t>
      </w:r>
      <w:r w:rsidRPr="006E4C54">
        <w:rPr>
          <w:rFonts w:ascii="Gadugi" w:hAnsi="Gadugi"/>
        </w:rPr>
        <w:t>las</w:t>
      </w:r>
      <w:r w:rsidR="00D10407" w:rsidRPr="006E4C54">
        <w:rPr>
          <w:rFonts w:ascii="Gadugi" w:hAnsi="Gadugi"/>
        </w:rPr>
        <w:t xml:space="preserve"> herramientas líticas a partir de </w:t>
      </w:r>
      <w:r w:rsidR="00D10407" w:rsidRPr="006E4C54">
        <w:rPr>
          <w:rFonts w:ascii="Gadugi" w:hAnsi="Gadugi"/>
        </w:rPr>
        <w:lastRenderedPageBreak/>
        <w:t>conocimientos teóricos (</w:t>
      </w:r>
      <w:r w:rsidR="00047F8D" w:rsidRPr="006E4C54">
        <w:rPr>
          <w:rFonts w:ascii="Gadugi" w:hAnsi="Gadugi"/>
        </w:rPr>
        <w:t xml:space="preserve">minerales, </w:t>
      </w:r>
      <w:r w:rsidR="00D10407" w:rsidRPr="006E4C54">
        <w:rPr>
          <w:rFonts w:ascii="Gadugi" w:hAnsi="Gadugi"/>
        </w:rPr>
        <w:t>rocas</w:t>
      </w:r>
      <w:r w:rsidR="00047F8D" w:rsidRPr="006E4C54">
        <w:rPr>
          <w:rFonts w:ascii="Gadugi" w:hAnsi="Gadugi"/>
        </w:rPr>
        <w:t>,</w:t>
      </w:r>
      <w:r w:rsidR="00D10407" w:rsidRPr="006E4C54">
        <w:rPr>
          <w:rFonts w:ascii="Gadugi" w:hAnsi="Gadugi"/>
        </w:rPr>
        <w:t xml:space="preserve"> y el ciclo de las rocas) y prácticos (reconocimiento de minerales</w:t>
      </w:r>
      <w:r w:rsidR="00047F8D" w:rsidRPr="006E4C54">
        <w:rPr>
          <w:rFonts w:ascii="Gadugi" w:hAnsi="Gadugi"/>
        </w:rPr>
        <w:t>, rocas y sus propiedades)</w:t>
      </w:r>
      <w:r w:rsidR="00D10407" w:rsidRPr="006E4C54">
        <w:rPr>
          <w:rFonts w:ascii="Gadugi" w:hAnsi="Gadugi"/>
        </w:rPr>
        <w:t>.</w:t>
      </w:r>
      <w:r w:rsidR="00047F8D" w:rsidRPr="006E4C54">
        <w:rPr>
          <w:rFonts w:ascii="Gadugi" w:hAnsi="Gadugi"/>
        </w:rPr>
        <w:t xml:space="preserve"> Se hará especial hincapié en el reconocimiento </w:t>
      </w:r>
      <w:r w:rsidR="004333E6" w:rsidRPr="006E4C54">
        <w:rPr>
          <w:rFonts w:ascii="Gadugi" w:hAnsi="Gadugi"/>
        </w:rPr>
        <w:t xml:space="preserve">y clasificación </w:t>
      </w:r>
      <w:r w:rsidR="00047F8D" w:rsidRPr="006E4C54">
        <w:rPr>
          <w:rFonts w:ascii="Gadugi" w:hAnsi="Gadugi"/>
        </w:rPr>
        <w:t>de las materias primas más representadas en el registro lítico</w:t>
      </w:r>
      <w:r w:rsidR="00E45965" w:rsidRPr="006E4C54">
        <w:rPr>
          <w:rFonts w:ascii="Gadugi" w:hAnsi="Gadugi"/>
        </w:rPr>
        <w:t xml:space="preserve"> del Norte de la Península Ibérica</w:t>
      </w:r>
      <w:r w:rsidR="00047F8D" w:rsidRPr="006E4C54">
        <w:rPr>
          <w:rFonts w:ascii="Gadugi" w:hAnsi="Gadugi"/>
        </w:rPr>
        <w:t>, en particular del sílex y la cuarcita.</w:t>
      </w:r>
      <w:r w:rsidR="004333E6" w:rsidRPr="006E4C54">
        <w:rPr>
          <w:rFonts w:ascii="Gadugi" w:hAnsi="Gadugi"/>
        </w:rPr>
        <w:t xml:space="preserve"> Finalmente, este módulo buscará familiarizar a las alumnas</w:t>
      </w:r>
      <w:r w:rsidR="00903CBF">
        <w:rPr>
          <w:rFonts w:ascii="Gadugi" w:hAnsi="Gadugi"/>
        </w:rPr>
        <w:t xml:space="preserve"> y alumnos</w:t>
      </w:r>
      <w:r w:rsidR="004333E6" w:rsidRPr="006E4C54">
        <w:rPr>
          <w:rFonts w:ascii="Gadugi" w:hAnsi="Gadugi"/>
        </w:rPr>
        <w:t xml:space="preserve"> con </w:t>
      </w:r>
      <w:r w:rsidR="00E45965" w:rsidRPr="006E4C54">
        <w:rPr>
          <w:rFonts w:ascii="Gadugi" w:hAnsi="Gadugi"/>
        </w:rPr>
        <w:t xml:space="preserve">la </w:t>
      </w:r>
      <w:r w:rsidR="004333E6" w:rsidRPr="006E4C54">
        <w:rPr>
          <w:rFonts w:ascii="Gadugi" w:hAnsi="Gadugi"/>
        </w:rPr>
        <w:t>instrumentación básica no destructiva y universalmente reconocida para caracterizar estas rocas.</w:t>
      </w:r>
    </w:p>
    <w:p w14:paraId="1D8CD464" w14:textId="66198901" w:rsidR="008258E0" w:rsidRPr="006E4C54" w:rsidRDefault="008258E0" w:rsidP="00112C58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 xml:space="preserve">: (1) Minerales, rocas y el ciclo de las rocas; (2) métodos y herramientas para la caracterización petrológica; (3) </w:t>
      </w:r>
      <w:r w:rsidR="00123574" w:rsidRPr="006E4C54">
        <w:rPr>
          <w:rFonts w:ascii="Gadugi" w:hAnsi="Gadugi"/>
        </w:rPr>
        <w:t>diseño de una investigación en materias primas líticas</w:t>
      </w:r>
      <w:r w:rsidRPr="006E4C54">
        <w:rPr>
          <w:rFonts w:ascii="Gadugi" w:hAnsi="Gadugi"/>
        </w:rPr>
        <w:t xml:space="preserve">; (4) </w:t>
      </w:r>
      <w:r w:rsidR="00123574" w:rsidRPr="006E4C54">
        <w:rPr>
          <w:rFonts w:ascii="Gadugi" w:hAnsi="Gadugi"/>
        </w:rPr>
        <w:t xml:space="preserve">el sílex; (5) </w:t>
      </w:r>
      <w:r w:rsidRPr="006E4C54">
        <w:rPr>
          <w:rFonts w:ascii="Gadugi" w:hAnsi="Gadugi"/>
        </w:rPr>
        <w:t>la cuarcita</w:t>
      </w:r>
      <w:r w:rsidR="00123574" w:rsidRPr="006E4C54">
        <w:rPr>
          <w:rFonts w:ascii="Gadugi" w:hAnsi="Gadugi"/>
        </w:rPr>
        <w:t>.</w:t>
      </w:r>
    </w:p>
    <w:p w14:paraId="35BA45D9" w14:textId="77777777" w:rsidR="00385099" w:rsidRPr="00646AEE" w:rsidRDefault="00385099" w:rsidP="00385099">
      <w:pPr>
        <w:pStyle w:val="Prrafodelista"/>
        <w:ind w:left="1440"/>
        <w:rPr>
          <w:rFonts w:ascii="Gadugi" w:hAnsi="Gadugi"/>
        </w:rPr>
      </w:pPr>
    </w:p>
    <w:p w14:paraId="4616755E" w14:textId="77777777" w:rsidR="00385099" w:rsidRPr="00646AEE" w:rsidRDefault="00385099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smallCaps/>
        </w:rPr>
        <w:t>Tecnología lítica</w:t>
      </w:r>
    </w:p>
    <w:p w14:paraId="66A16153" w14:textId="77777777" w:rsidR="00385099" w:rsidRPr="00646AEE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3</w:t>
      </w:r>
      <w:r w:rsidR="00977942" w:rsidRPr="00646AEE">
        <w:rPr>
          <w:rFonts w:ascii="Gadugi" w:hAnsi="Gadugi"/>
        </w:rPr>
        <w:t>.</w:t>
      </w:r>
    </w:p>
    <w:p w14:paraId="581FA69C" w14:textId="77777777" w:rsidR="00385099" w:rsidRPr="00646AEE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7,5 horas</w:t>
      </w:r>
      <w:r w:rsidR="00977942" w:rsidRPr="00646AEE">
        <w:rPr>
          <w:rFonts w:ascii="Gadugi" w:hAnsi="Gadugi"/>
        </w:rPr>
        <w:t>.</w:t>
      </w:r>
    </w:p>
    <w:p w14:paraId="5147995E" w14:textId="514BDE04" w:rsidR="00385099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 xml:space="preserve">Arturo de Lombera-Hermida, </w:t>
      </w:r>
      <w:r w:rsidRPr="00646AEE">
        <w:rPr>
          <w:rFonts w:ascii="Gadugi" w:hAnsi="Gadugi"/>
          <w:i/>
        </w:rPr>
        <w:t>Paloma de la Peña</w:t>
      </w:r>
      <w:r w:rsidR="00977942" w:rsidRPr="00646AEE">
        <w:rPr>
          <w:rFonts w:ascii="Gadugi" w:hAnsi="Gadugi"/>
        </w:rPr>
        <w:t>.</w:t>
      </w:r>
    </w:p>
    <w:p w14:paraId="66911A7D" w14:textId="6DF42E43" w:rsidR="00CB246C" w:rsidRPr="006E4C54" w:rsidRDefault="00CB246C" w:rsidP="002669C3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</w:t>
      </w:r>
      <w:r w:rsidRPr="006E4C54">
        <w:rPr>
          <w:rFonts w:ascii="Gadugi" w:hAnsi="Gadugi"/>
        </w:rPr>
        <w:t xml:space="preserve">: </w:t>
      </w:r>
      <w:r w:rsidR="00717A29" w:rsidRPr="006E4C54">
        <w:rPr>
          <w:rFonts w:ascii="Gadugi" w:hAnsi="Gadugi"/>
        </w:rPr>
        <w:t>Los artefactos líticos son los registros más comunes en los yacimientos prehistóricos. El presente</w:t>
      </w:r>
      <w:r w:rsidRPr="006E4C54">
        <w:rPr>
          <w:rFonts w:ascii="Gadugi" w:hAnsi="Gadugi"/>
        </w:rPr>
        <w:t xml:space="preserve"> módulo tiene como principa</w:t>
      </w:r>
      <w:r w:rsidR="00903CBF">
        <w:rPr>
          <w:rFonts w:ascii="Gadugi" w:hAnsi="Gadugi"/>
        </w:rPr>
        <w:t>l objetivo ofrecer a las alumnas y alumnos</w:t>
      </w:r>
      <w:r w:rsidRPr="006E4C54">
        <w:rPr>
          <w:rFonts w:ascii="Gadugi" w:hAnsi="Gadugi"/>
        </w:rPr>
        <w:t xml:space="preserve"> nociones teóricas y prácticas sobre el estudio de los artefactos líticos desde </w:t>
      </w:r>
      <w:r w:rsidR="00717A29" w:rsidRPr="006E4C54">
        <w:rPr>
          <w:rFonts w:ascii="Gadugi" w:hAnsi="Gadugi"/>
        </w:rPr>
        <w:t>un</w:t>
      </w:r>
      <w:r w:rsidRPr="006E4C54">
        <w:rPr>
          <w:rFonts w:ascii="Gadugi" w:hAnsi="Gadugi"/>
        </w:rPr>
        <w:t xml:space="preserve">a perspectiva tecnológica. Se abordarán temas como las técnicas de talla y sus principios mecánicos, los principales métodos de talla del Paleolítico y Prehistoria reciente, </w:t>
      </w:r>
      <w:r w:rsidR="00F50582" w:rsidRPr="006E4C54">
        <w:rPr>
          <w:rFonts w:ascii="Gadugi" w:hAnsi="Gadugi"/>
        </w:rPr>
        <w:t xml:space="preserve">y una introducción a </w:t>
      </w:r>
      <w:r w:rsidRPr="006E4C54">
        <w:rPr>
          <w:rFonts w:ascii="Gadugi" w:hAnsi="Gadugi"/>
        </w:rPr>
        <w:t>la caracterización tec</w:t>
      </w:r>
      <w:r w:rsidR="00F50582" w:rsidRPr="006E4C54">
        <w:rPr>
          <w:rFonts w:ascii="Gadugi" w:hAnsi="Gadugi"/>
        </w:rPr>
        <w:t>n</w:t>
      </w:r>
      <w:r w:rsidRPr="006E4C54">
        <w:rPr>
          <w:rFonts w:ascii="Gadugi" w:hAnsi="Gadugi"/>
        </w:rPr>
        <w:t xml:space="preserve">ológica de los artefactos líticos tallados y pulimentados. </w:t>
      </w:r>
    </w:p>
    <w:p w14:paraId="37718A4D" w14:textId="681C946C" w:rsidR="00F50582" w:rsidRPr="006E4C54" w:rsidRDefault="00F50582" w:rsidP="002669C3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 xml:space="preserve">: (1) </w:t>
      </w:r>
      <w:r w:rsidR="005505B0" w:rsidRPr="006E4C54">
        <w:rPr>
          <w:rFonts w:ascii="Gadugi" w:hAnsi="Gadugi"/>
        </w:rPr>
        <w:t xml:space="preserve">La cadena operativa y principios de la Tecnología lítica; </w:t>
      </w:r>
      <w:r w:rsidRPr="006E4C54">
        <w:rPr>
          <w:rFonts w:ascii="Gadugi" w:hAnsi="Gadugi"/>
        </w:rPr>
        <w:t xml:space="preserve">(2) </w:t>
      </w:r>
      <w:r w:rsidR="005505B0" w:rsidRPr="006E4C54">
        <w:rPr>
          <w:rFonts w:ascii="Gadugi" w:hAnsi="Gadugi"/>
        </w:rPr>
        <w:t xml:space="preserve">Los principios mecánicos de la talla y sus estigmas; </w:t>
      </w:r>
      <w:r w:rsidRPr="006E4C54">
        <w:rPr>
          <w:rFonts w:ascii="Gadugi" w:hAnsi="Gadugi"/>
        </w:rPr>
        <w:t xml:space="preserve">(3) </w:t>
      </w:r>
      <w:r w:rsidR="005505B0" w:rsidRPr="006E4C54">
        <w:rPr>
          <w:rFonts w:ascii="Gadugi" w:hAnsi="Gadugi"/>
        </w:rPr>
        <w:t xml:space="preserve">Las técnicas de talla; (4) </w:t>
      </w:r>
      <w:r w:rsidRPr="006E4C54">
        <w:rPr>
          <w:rFonts w:ascii="Gadugi" w:hAnsi="Gadugi"/>
        </w:rPr>
        <w:t>Los principales métodos de talla del Paleolítico; (</w:t>
      </w:r>
      <w:r w:rsidR="005505B0" w:rsidRPr="006E4C54">
        <w:rPr>
          <w:rFonts w:ascii="Gadugi" w:hAnsi="Gadugi"/>
        </w:rPr>
        <w:t>5</w:t>
      </w:r>
      <w:r w:rsidRPr="006E4C54">
        <w:rPr>
          <w:rFonts w:ascii="Gadugi" w:hAnsi="Gadugi"/>
        </w:rPr>
        <w:t xml:space="preserve">) La industria pulimentada. </w:t>
      </w:r>
    </w:p>
    <w:p w14:paraId="42D39E2A" w14:textId="77777777" w:rsidR="00385099" w:rsidRPr="00F12F6A" w:rsidRDefault="00385099" w:rsidP="00385099">
      <w:pPr>
        <w:pStyle w:val="Prrafodelista"/>
        <w:ind w:left="1440"/>
        <w:rPr>
          <w:rFonts w:ascii="Gadugi" w:hAnsi="Gadugi"/>
          <w:color w:val="538135" w:themeColor="accent6" w:themeShade="BF"/>
        </w:rPr>
      </w:pPr>
    </w:p>
    <w:p w14:paraId="4B678421" w14:textId="77777777" w:rsidR="00385099" w:rsidRPr="00646AEE" w:rsidRDefault="00385099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smallCaps/>
        </w:rPr>
        <w:t>Tipometría</w:t>
      </w:r>
    </w:p>
    <w:p w14:paraId="5D44BBC8" w14:textId="77777777" w:rsidR="00385099" w:rsidRPr="00646AEE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1</w:t>
      </w:r>
      <w:r w:rsidR="00977942" w:rsidRPr="00646AEE">
        <w:rPr>
          <w:rFonts w:ascii="Gadugi" w:hAnsi="Gadugi"/>
        </w:rPr>
        <w:t>.</w:t>
      </w:r>
    </w:p>
    <w:p w14:paraId="30E4C0AC" w14:textId="77777777" w:rsidR="00385099" w:rsidRPr="00646AEE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2,5 horas</w:t>
      </w:r>
      <w:r w:rsidR="00977942" w:rsidRPr="00646AEE">
        <w:rPr>
          <w:rFonts w:ascii="Gadugi" w:hAnsi="Gadugi"/>
        </w:rPr>
        <w:t>.</w:t>
      </w:r>
    </w:p>
    <w:p w14:paraId="52C0583B" w14:textId="77777777" w:rsidR="00385099" w:rsidRDefault="00385099" w:rsidP="00385099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>Andoni Tarriño</w:t>
      </w:r>
      <w:r w:rsidR="00977942" w:rsidRPr="00646AEE">
        <w:rPr>
          <w:rFonts w:ascii="Gadugi" w:hAnsi="Gadugi"/>
        </w:rPr>
        <w:t>.</w:t>
      </w:r>
    </w:p>
    <w:p w14:paraId="795E3CD6" w14:textId="2E0F20D8" w:rsidR="002C3FDB" w:rsidRPr="002C3FDB" w:rsidRDefault="002C3FDB" w:rsidP="002C3FDB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</w:t>
      </w:r>
      <w:r w:rsidRPr="006E4C54">
        <w:rPr>
          <w:rFonts w:ascii="Gadugi" w:hAnsi="Gadugi"/>
        </w:rPr>
        <w:t xml:space="preserve">: Este </w:t>
      </w:r>
      <w:r>
        <w:rPr>
          <w:rFonts w:ascii="Gadugi" w:hAnsi="Gadugi"/>
        </w:rPr>
        <w:t xml:space="preserve">tercer </w:t>
      </w:r>
      <w:r w:rsidRPr="006E4C54">
        <w:rPr>
          <w:rFonts w:ascii="Gadugi" w:hAnsi="Gadugi"/>
        </w:rPr>
        <w:t xml:space="preserve">módulo tiene como </w:t>
      </w:r>
      <w:r>
        <w:rPr>
          <w:rFonts w:ascii="Gadugi" w:hAnsi="Gadugi"/>
        </w:rPr>
        <w:t>fin principal</w:t>
      </w:r>
      <w:r w:rsidRPr="006E4C54">
        <w:rPr>
          <w:rFonts w:ascii="Gadugi" w:hAnsi="Gadugi"/>
        </w:rPr>
        <w:t xml:space="preserve"> </w:t>
      </w:r>
      <w:r>
        <w:rPr>
          <w:rFonts w:ascii="Gadugi" w:hAnsi="Gadugi"/>
        </w:rPr>
        <w:t xml:space="preserve">proveer al alumnado de las bases metodológicas </w:t>
      </w:r>
      <w:r w:rsidR="006D490F">
        <w:rPr>
          <w:rFonts w:ascii="Gadugi" w:hAnsi="Gadugi"/>
        </w:rPr>
        <w:t>empleadas en</w:t>
      </w:r>
      <w:r>
        <w:rPr>
          <w:rFonts w:ascii="Gadugi" w:hAnsi="Gadugi"/>
        </w:rPr>
        <w:t xml:space="preserve"> el análisis de esta estructura y familiarizar a este con las herramientas </w:t>
      </w:r>
      <w:r w:rsidR="006D490F">
        <w:rPr>
          <w:rFonts w:ascii="Gadugi" w:hAnsi="Gadugi"/>
        </w:rPr>
        <w:t>utilizadas</w:t>
      </w:r>
      <w:r>
        <w:rPr>
          <w:rFonts w:ascii="Gadugi" w:hAnsi="Gadugi"/>
        </w:rPr>
        <w:t xml:space="preserve"> para </w:t>
      </w:r>
      <w:r w:rsidR="006D490F">
        <w:rPr>
          <w:rFonts w:ascii="Gadugi" w:hAnsi="Gadugi"/>
        </w:rPr>
        <w:t>su estudio</w:t>
      </w:r>
      <w:r>
        <w:rPr>
          <w:rFonts w:ascii="Gadugi" w:hAnsi="Gadugi"/>
        </w:rPr>
        <w:t>, así como mostrar sus potencialidades.</w:t>
      </w:r>
    </w:p>
    <w:p w14:paraId="0121664D" w14:textId="09326328" w:rsidR="002C3FDB" w:rsidRPr="00646AEE" w:rsidRDefault="002C3FDB" w:rsidP="00385099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>:</w:t>
      </w:r>
      <w:r w:rsidR="00903CBF">
        <w:rPr>
          <w:rFonts w:ascii="Gadugi" w:hAnsi="Gadugi"/>
        </w:rPr>
        <w:t xml:space="preserve"> A definir por los </w:t>
      </w:r>
      <w:r>
        <w:rPr>
          <w:rFonts w:ascii="Gadugi" w:hAnsi="Gadugi"/>
        </w:rPr>
        <w:t xml:space="preserve">docentes. </w:t>
      </w:r>
    </w:p>
    <w:p w14:paraId="3805AFCB" w14:textId="77777777" w:rsidR="006E73D3" w:rsidRPr="00646AEE" w:rsidRDefault="006E73D3" w:rsidP="006E73D3">
      <w:pPr>
        <w:pStyle w:val="Prrafodelista"/>
        <w:ind w:left="1440"/>
        <w:rPr>
          <w:rFonts w:ascii="Gadugi" w:hAnsi="Gadugi"/>
        </w:rPr>
      </w:pPr>
    </w:p>
    <w:p w14:paraId="4D35C8DA" w14:textId="77777777" w:rsidR="006E73D3" w:rsidRPr="00646AEE" w:rsidRDefault="006E73D3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smallCaps/>
        </w:rPr>
        <w:t>Tipología lítica</w:t>
      </w:r>
    </w:p>
    <w:p w14:paraId="23671F53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2</w:t>
      </w:r>
      <w:r w:rsidR="00977942" w:rsidRPr="00646AEE">
        <w:rPr>
          <w:rFonts w:ascii="Gadugi" w:hAnsi="Gadugi"/>
        </w:rPr>
        <w:t>.</w:t>
      </w:r>
    </w:p>
    <w:p w14:paraId="46297B9C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5 horas</w:t>
      </w:r>
      <w:r w:rsidR="00977942" w:rsidRPr="00646AEE">
        <w:rPr>
          <w:rFonts w:ascii="Gadugi" w:hAnsi="Gadugi"/>
        </w:rPr>
        <w:t>.</w:t>
      </w:r>
    </w:p>
    <w:p w14:paraId="4077DBF3" w14:textId="77777777" w:rsidR="006E73D3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>Aitor Calvo</w:t>
      </w:r>
      <w:r w:rsidR="00977942" w:rsidRPr="00646AEE">
        <w:rPr>
          <w:rFonts w:ascii="Gadugi" w:hAnsi="Gadugi"/>
        </w:rPr>
        <w:t>.</w:t>
      </w:r>
    </w:p>
    <w:p w14:paraId="088AA025" w14:textId="3654B31E" w:rsidR="00112C58" w:rsidRPr="006E4C54" w:rsidRDefault="00112C58" w:rsidP="00112C58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lastRenderedPageBreak/>
        <w:t>Objetivos</w:t>
      </w:r>
      <w:r w:rsidRPr="006E4C54">
        <w:rPr>
          <w:rFonts w:ascii="Gadugi" w:hAnsi="Gadugi"/>
        </w:rPr>
        <w:t xml:space="preserve">: Este módulo </w:t>
      </w:r>
      <w:r w:rsidR="00B3219C" w:rsidRPr="006E4C54">
        <w:rPr>
          <w:rFonts w:ascii="Gadugi" w:hAnsi="Gadugi"/>
        </w:rPr>
        <w:t>tiene como objetivo ofrecer al alumnado una base teórico-metodológica para el análisis de los útiles retocados, basada en la Tipología Analítica</w:t>
      </w:r>
      <w:r w:rsidRPr="006E4C54">
        <w:rPr>
          <w:rFonts w:ascii="Gadugi" w:hAnsi="Gadugi"/>
        </w:rPr>
        <w:t>.</w:t>
      </w:r>
      <w:r w:rsidR="00B3219C" w:rsidRPr="006E4C54">
        <w:rPr>
          <w:rFonts w:ascii="Gadugi" w:hAnsi="Gadugi"/>
        </w:rPr>
        <w:t xml:space="preserve"> Esto permitirá al alumnado poder clasificar</w:t>
      </w:r>
      <w:r w:rsidR="00D853B7" w:rsidRPr="006E4C54">
        <w:rPr>
          <w:rFonts w:ascii="Gadugi" w:hAnsi="Gadugi"/>
        </w:rPr>
        <w:t xml:space="preserve"> estos elementos con base en la </w:t>
      </w:r>
      <w:r w:rsidR="00D853B7" w:rsidRPr="006E4C54">
        <w:rPr>
          <w:rFonts w:ascii="Gadugi" w:hAnsi="Gadugi"/>
          <w:i/>
        </w:rPr>
        <w:t>grille</w:t>
      </w:r>
      <w:r w:rsidR="00D853B7" w:rsidRPr="006E4C54">
        <w:rPr>
          <w:rFonts w:ascii="Gadugi" w:hAnsi="Gadugi"/>
        </w:rPr>
        <w:t xml:space="preserve"> tipológica de 1986, atendiendo a su modo de retoque, clase tipológica, grupo tipológico y tipo primario, así como analizar de forma pormenorizada</w:t>
      </w:r>
      <w:r w:rsidR="00B3219C" w:rsidRPr="006E4C54">
        <w:rPr>
          <w:rFonts w:ascii="Gadugi" w:hAnsi="Gadugi"/>
        </w:rPr>
        <w:t xml:space="preserve"> </w:t>
      </w:r>
      <w:r w:rsidR="00D853B7" w:rsidRPr="006E4C54">
        <w:rPr>
          <w:rFonts w:ascii="Gadugi" w:hAnsi="Gadugi"/>
        </w:rPr>
        <w:t>los diferentes atributos del retoque.</w:t>
      </w:r>
      <w:r w:rsidR="00B3219C" w:rsidRPr="006E4C54">
        <w:rPr>
          <w:rFonts w:ascii="Gadugi" w:hAnsi="Gadugi"/>
        </w:rPr>
        <w:t xml:space="preserve"> </w:t>
      </w:r>
    </w:p>
    <w:p w14:paraId="0BF9C86C" w14:textId="06CFEFB9" w:rsidR="00112C58" w:rsidRPr="006E4C54" w:rsidRDefault="00112C58" w:rsidP="00112C58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 xml:space="preserve">: (1) </w:t>
      </w:r>
      <w:r w:rsidR="00D853B7" w:rsidRPr="006E4C54">
        <w:rPr>
          <w:rFonts w:ascii="Gadugi" w:hAnsi="Gadugi"/>
        </w:rPr>
        <w:t>Fundamentos teóricos de la Tipología Analítica</w:t>
      </w:r>
      <w:r w:rsidRPr="006E4C54">
        <w:rPr>
          <w:rFonts w:ascii="Gadugi" w:hAnsi="Gadugi"/>
        </w:rPr>
        <w:t xml:space="preserve">; (2) </w:t>
      </w:r>
      <w:r w:rsidR="00D853B7" w:rsidRPr="006E4C54">
        <w:rPr>
          <w:rFonts w:ascii="Gadugi" w:hAnsi="Gadugi"/>
        </w:rPr>
        <w:t>La Estructura Modal</w:t>
      </w:r>
      <w:r w:rsidRPr="006E4C54">
        <w:rPr>
          <w:rFonts w:ascii="Gadugi" w:hAnsi="Gadugi"/>
        </w:rPr>
        <w:t xml:space="preserve">; (3) </w:t>
      </w:r>
      <w:r w:rsidR="00D853B7" w:rsidRPr="006E4C54">
        <w:rPr>
          <w:rFonts w:ascii="Gadugi" w:hAnsi="Gadugi"/>
        </w:rPr>
        <w:t>La Estructura Morfológica</w:t>
      </w:r>
      <w:r w:rsidRPr="006E4C54">
        <w:rPr>
          <w:rFonts w:ascii="Gadugi" w:hAnsi="Gadugi"/>
        </w:rPr>
        <w:t xml:space="preserve">; (4) </w:t>
      </w:r>
      <w:r w:rsidR="00D853B7" w:rsidRPr="006E4C54">
        <w:rPr>
          <w:rFonts w:ascii="Gadugi" w:hAnsi="Gadugi"/>
        </w:rPr>
        <w:t xml:space="preserve">La </w:t>
      </w:r>
      <w:r w:rsidR="00D853B7" w:rsidRPr="006E4C54">
        <w:rPr>
          <w:rFonts w:ascii="Gadugi" w:hAnsi="Gadugi"/>
          <w:i/>
        </w:rPr>
        <w:t>grille</w:t>
      </w:r>
      <w:r w:rsidR="00D853B7" w:rsidRPr="006E4C54">
        <w:rPr>
          <w:rFonts w:ascii="Gadugi" w:hAnsi="Gadugi"/>
        </w:rPr>
        <w:t xml:space="preserve"> tipológica de 1986</w:t>
      </w:r>
      <w:r w:rsidRPr="006E4C54">
        <w:rPr>
          <w:rFonts w:ascii="Gadugi" w:hAnsi="Gadugi"/>
        </w:rPr>
        <w:t>.</w:t>
      </w:r>
    </w:p>
    <w:p w14:paraId="513DCFAB" w14:textId="77777777" w:rsidR="006E73D3" w:rsidRPr="00646AEE" w:rsidRDefault="006E73D3" w:rsidP="00112C58">
      <w:pPr>
        <w:pStyle w:val="Prrafodelista"/>
        <w:ind w:left="1440"/>
        <w:jc w:val="both"/>
        <w:rPr>
          <w:rFonts w:ascii="Gadugi" w:hAnsi="Gadugi"/>
        </w:rPr>
      </w:pPr>
    </w:p>
    <w:p w14:paraId="4B54BD85" w14:textId="77777777" w:rsidR="006E73D3" w:rsidRPr="00646AEE" w:rsidRDefault="00646AEE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>
        <w:rPr>
          <w:rFonts w:ascii="Gadugi" w:hAnsi="Gadugi"/>
          <w:smallCaps/>
        </w:rPr>
        <w:t>Funcionalidad</w:t>
      </w:r>
    </w:p>
    <w:p w14:paraId="0CF76E76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2</w:t>
      </w:r>
      <w:r w:rsidR="00977942" w:rsidRPr="00646AEE">
        <w:rPr>
          <w:rFonts w:ascii="Gadugi" w:hAnsi="Gadugi"/>
        </w:rPr>
        <w:t>.</w:t>
      </w:r>
    </w:p>
    <w:p w14:paraId="0B5561DD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5 horas</w:t>
      </w:r>
      <w:r w:rsidR="00977942" w:rsidRPr="00646AEE">
        <w:rPr>
          <w:rFonts w:ascii="Gadugi" w:hAnsi="Gadugi"/>
        </w:rPr>
        <w:t>.</w:t>
      </w:r>
    </w:p>
    <w:p w14:paraId="65980937" w14:textId="37CF11F0" w:rsidR="006E73D3" w:rsidRPr="006D490F" w:rsidRDefault="006E73D3" w:rsidP="00DB7D9E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 xml:space="preserve">Unai Perales, </w:t>
      </w:r>
      <w:r w:rsidR="00BC5315">
        <w:rPr>
          <w:rFonts w:ascii="Gadugi" w:hAnsi="Gadugi"/>
          <w:i/>
        </w:rPr>
        <w:t>colaborador externo</w:t>
      </w:r>
      <w:r w:rsidR="00977942" w:rsidRPr="00646AEE">
        <w:rPr>
          <w:rFonts w:ascii="Gadugi" w:hAnsi="Gadugi"/>
        </w:rPr>
        <w:t>.</w:t>
      </w:r>
      <w:r w:rsidR="0060163B" w:rsidRPr="00646AEE">
        <w:rPr>
          <w:rFonts w:ascii="Arial" w:hAnsi="Arial" w:cs="Arial"/>
        </w:rPr>
        <w:t>‬</w:t>
      </w:r>
      <w:r>
        <w:t>‬</w:t>
      </w:r>
      <w:r w:rsidR="00D853B7">
        <w:t>‬</w:t>
      </w:r>
      <w:r>
        <w:t>‬</w:t>
      </w:r>
      <w:r>
        <w:t>‬</w:t>
      </w:r>
      <w:r>
        <w:t>‬</w:t>
      </w:r>
      <w:r w:rsidR="006E4C54">
        <w:t>‬</w:t>
      </w:r>
      <w:r w:rsidR="008336CE">
        <w:t>‬</w:t>
      </w:r>
      <w:r w:rsidR="00C1532C">
        <w:t>‬</w:t>
      </w:r>
      <w:r w:rsidR="002B1109">
        <w:t>‬</w:t>
      </w:r>
      <w:r>
        <w:t>‬</w:t>
      </w:r>
    </w:p>
    <w:p w14:paraId="1E30F273" w14:textId="350F6A6A" w:rsidR="006D490F" w:rsidRDefault="006D490F" w:rsidP="006D490F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</w:t>
      </w:r>
      <w:r w:rsidRPr="006E4C54">
        <w:rPr>
          <w:rFonts w:ascii="Gadugi" w:hAnsi="Gadugi"/>
        </w:rPr>
        <w:t xml:space="preserve">: Este </w:t>
      </w:r>
      <w:r>
        <w:rPr>
          <w:rFonts w:ascii="Gadugi" w:hAnsi="Gadugi"/>
        </w:rPr>
        <w:t xml:space="preserve">último </w:t>
      </w:r>
      <w:r w:rsidRPr="006E4C54">
        <w:rPr>
          <w:rFonts w:ascii="Gadugi" w:hAnsi="Gadugi"/>
        </w:rPr>
        <w:t>módulo</w:t>
      </w:r>
      <w:r>
        <w:rPr>
          <w:rFonts w:ascii="Gadugi" w:hAnsi="Gadugi"/>
        </w:rPr>
        <w:t xml:space="preserve"> dedicado a las estructuras básicas de análisis tiene como fin dotar </w:t>
      </w:r>
      <w:r w:rsidR="00903CBF">
        <w:rPr>
          <w:rFonts w:ascii="Gadugi" w:hAnsi="Gadugi"/>
        </w:rPr>
        <w:t>a las alumnas y alumnos</w:t>
      </w:r>
      <w:r>
        <w:rPr>
          <w:rFonts w:ascii="Gadugi" w:hAnsi="Gadugi"/>
        </w:rPr>
        <w:t xml:space="preserve"> de las herramientas y los fundamentos teórico-metodológico</w:t>
      </w:r>
      <w:r w:rsidRPr="006D490F">
        <w:rPr>
          <w:rFonts w:ascii="Gadugi" w:hAnsi="Gadugi"/>
        </w:rPr>
        <w:t xml:space="preserve">s </w:t>
      </w:r>
      <w:r>
        <w:rPr>
          <w:rFonts w:ascii="Gadugi" w:hAnsi="Gadugi"/>
        </w:rPr>
        <w:t xml:space="preserve">en los que se fundamentan estos estudios, tratando así mismo de las potencialidades y límites de los mismos. La parte experimental, tan importante en buena parte de los estudios funcionales, se tratará con mayor profundidad en el siguiente módulo, dedicado específicamente a este tema. De esta manera, los objetivos de </w:t>
      </w:r>
      <w:r w:rsidR="00F17DC8">
        <w:rPr>
          <w:rFonts w:ascii="Gadugi" w:hAnsi="Gadugi"/>
        </w:rPr>
        <w:t>dicho</w:t>
      </w:r>
      <w:r>
        <w:rPr>
          <w:rFonts w:ascii="Gadugi" w:hAnsi="Gadugi"/>
        </w:rPr>
        <w:t xml:space="preserve"> módulo </w:t>
      </w:r>
      <w:r w:rsidR="00B71C4C">
        <w:rPr>
          <w:rFonts w:ascii="Gadugi" w:hAnsi="Gadugi"/>
        </w:rPr>
        <w:t>están estrechamente relaciona</w:t>
      </w:r>
      <w:r w:rsidR="006668EA">
        <w:rPr>
          <w:rFonts w:ascii="Gadugi" w:hAnsi="Gadugi"/>
        </w:rPr>
        <w:t>d</w:t>
      </w:r>
      <w:r w:rsidR="00B71C4C">
        <w:rPr>
          <w:rFonts w:ascii="Gadugi" w:hAnsi="Gadugi"/>
        </w:rPr>
        <w:t>os con los d</w:t>
      </w:r>
      <w:r w:rsidR="00F17DC8">
        <w:rPr>
          <w:rFonts w:ascii="Gadugi" w:hAnsi="Gadugi"/>
        </w:rPr>
        <w:t>e este</w:t>
      </w:r>
      <w:r>
        <w:rPr>
          <w:rFonts w:ascii="Gadugi" w:hAnsi="Gadugi"/>
        </w:rPr>
        <w:t>.</w:t>
      </w:r>
    </w:p>
    <w:p w14:paraId="540E1B43" w14:textId="677AEF28" w:rsidR="006D490F" w:rsidRPr="00646AEE" w:rsidRDefault="006D490F" w:rsidP="006D490F">
      <w:pPr>
        <w:pStyle w:val="Prrafodelista"/>
        <w:numPr>
          <w:ilvl w:val="1"/>
          <w:numId w:val="1"/>
        </w:numPr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>:</w:t>
      </w:r>
      <w:r>
        <w:rPr>
          <w:rFonts w:ascii="Gadugi" w:hAnsi="Gadugi"/>
        </w:rPr>
        <w:t xml:space="preserve"> A definir por los/las docentes.</w:t>
      </w:r>
    </w:p>
    <w:p w14:paraId="14A66A16" w14:textId="77777777" w:rsidR="006E73D3" w:rsidRPr="00646AEE" w:rsidRDefault="006E73D3" w:rsidP="006E73D3">
      <w:pPr>
        <w:pStyle w:val="Prrafodelista"/>
        <w:ind w:left="1440"/>
        <w:rPr>
          <w:rFonts w:ascii="Gadugi" w:hAnsi="Gadugi"/>
        </w:rPr>
      </w:pPr>
    </w:p>
    <w:p w14:paraId="4F407F12" w14:textId="77777777" w:rsidR="006E73D3" w:rsidRPr="00646AEE" w:rsidRDefault="006E73D3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smallCaps/>
        </w:rPr>
        <w:t>Talla lítica experimental</w:t>
      </w:r>
    </w:p>
    <w:p w14:paraId="7857AE67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2</w:t>
      </w:r>
      <w:r w:rsidR="00977942" w:rsidRPr="00646AEE">
        <w:rPr>
          <w:rFonts w:ascii="Gadugi" w:hAnsi="Gadugi"/>
        </w:rPr>
        <w:t>.</w:t>
      </w:r>
    </w:p>
    <w:p w14:paraId="56CA8F97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5 horas</w:t>
      </w:r>
      <w:r w:rsidR="00977942" w:rsidRPr="00646AEE">
        <w:rPr>
          <w:rFonts w:ascii="Gadugi" w:hAnsi="Gadugi"/>
        </w:rPr>
        <w:t>.</w:t>
      </w:r>
    </w:p>
    <w:p w14:paraId="25DF6FBF" w14:textId="77777777" w:rsidR="00E30734" w:rsidRPr="00E30734" w:rsidRDefault="006E73D3" w:rsidP="00E30734">
      <w:pPr>
        <w:pStyle w:val="Prrafodelista"/>
        <w:numPr>
          <w:ilvl w:val="1"/>
          <w:numId w:val="1"/>
        </w:numPr>
        <w:jc w:val="both"/>
        <w:rPr>
          <w:rFonts w:ascii="Gadugi" w:hAnsi="Gadugi"/>
          <w:color w:val="538135" w:themeColor="accent6" w:themeShade="BF"/>
        </w:rPr>
      </w:pPr>
      <w:r w:rsidRPr="00646AEE">
        <w:rPr>
          <w:rFonts w:ascii="Gadugi" w:hAnsi="Gadugi"/>
          <w:u w:val="single"/>
        </w:rPr>
        <w:t>Docentes</w:t>
      </w:r>
      <w:r w:rsidRPr="00646AEE">
        <w:rPr>
          <w:rFonts w:ascii="Gadugi" w:hAnsi="Gadugi"/>
          <w:smallCaps/>
        </w:rPr>
        <w:t xml:space="preserve">: </w:t>
      </w:r>
      <w:r w:rsidRPr="00646AEE">
        <w:rPr>
          <w:rFonts w:ascii="Gadugi" w:hAnsi="Gadugi"/>
        </w:rPr>
        <w:t xml:space="preserve">Eder Domínguez-Ballesteros, </w:t>
      </w:r>
      <w:r w:rsidRPr="00646AEE">
        <w:rPr>
          <w:rFonts w:ascii="Gadugi" w:hAnsi="Gadugi"/>
          <w:i/>
        </w:rPr>
        <w:t>Javier Baena</w:t>
      </w:r>
      <w:r w:rsidR="00977942" w:rsidRPr="00646AEE">
        <w:rPr>
          <w:rFonts w:ascii="Gadugi" w:hAnsi="Gadugi"/>
        </w:rPr>
        <w:t>.</w:t>
      </w:r>
      <w:r w:rsidR="00E30734" w:rsidRPr="00E30734">
        <w:rPr>
          <w:rFonts w:ascii="Gadugi" w:hAnsi="Gadugi"/>
          <w:color w:val="538135" w:themeColor="accent6" w:themeShade="BF"/>
          <w:u w:val="single"/>
        </w:rPr>
        <w:t xml:space="preserve"> </w:t>
      </w:r>
    </w:p>
    <w:p w14:paraId="7E772A51" w14:textId="727DC957" w:rsidR="00E30734" w:rsidRPr="006E4C54" w:rsidRDefault="00E30734" w:rsidP="00E30734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</w:t>
      </w:r>
      <w:r w:rsidRPr="006E4C54">
        <w:rPr>
          <w:rFonts w:ascii="Gadugi" w:hAnsi="Gadugi"/>
        </w:rPr>
        <w:t>: Este módulo tiene como objetivo ofrecer al alumnado los conocimientos necesarios para entender y poder realizar de manera correcta experimentos relacionados con la talla lí</w:t>
      </w:r>
      <w:r w:rsidR="00903CBF">
        <w:rPr>
          <w:rFonts w:ascii="Gadugi" w:hAnsi="Gadugi"/>
        </w:rPr>
        <w:t>tica. Este curso capacitará a las alumna</w:t>
      </w:r>
      <w:r w:rsidRPr="006E4C54">
        <w:rPr>
          <w:rFonts w:ascii="Gadugi" w:hAnsi="Gadugi"/>
        </w:rPr>
        <w:t>s</w:t>
      </w:r>
      <w:r w:rsidR="00903CBF">
        <w:rPr>
          <w:rFonts w:ascii="Gadugi" w:hAnsi="Gadugi"/>
        </w:rPr>
        <w:t xml:space="preserve"> y alumnos</w:t>
      </w:r>
      <w:r w:rsidRPr="006E4C54">
        <w:rPr>
          <w:rFonts w:ascii="Gadugi" w:hAnsi="Gadugi"/>
        </w:rPr>
        <w:t xml:space="preserve"> a diseñar correctamente un experimento lítico y a comprender las limitaciones y las ventajas de otros experimentos. </w:t>
      </w:r>
    </w:p>
    <w:p w14:paraId="1EFD3DBB" w14:textId="12F14475" w:rsidR="006E73D3" w:rsidRDefault="00E30734" w:rsidP="00F12F6A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</w:t>
      </w:r>
      <w:r w:rsidRPr="006E4C54">
        <w:rPr>
          <w:rFonts w:ascii="Gadugi" w:hAnsi="Gadugi"/>
        </w:rPr>
        <w:t>: (1)</w:t>
      </w:r>
      <w:r w:rsidR="00C53556" w:rsidRPr="006E4C54">
        <w:rPr>
          <w:rFonts w:ascii="Gadugi" w:hAnsi="Gadugi"/>
        </w:rPr>
        <w:t xml:space="preserve"> Elementos que intervienen en una experimentación: variables y constantes</w:t>
      </w:r>
      <w:r w:rsidRPr="006E4C54">
        <w:rPr>
          <w:rFonts w:ascii="Gadugi" w:hAnsi="Gadugi"/>
        </w:rPr>
        <w:t>; (2)</w:t>
      </w:r>
      <w:r w:rsidR="00C53556" w:rsidRPr="006E4C54">
        <w:rPr>
          <w:rFonts w:ascii="Gadugi" w:hAnsi="Gadugi"/>
        </w:rPr>
        <w:t xml:space="preserve"> Replicabilidad y consistencia; </w:t>
      </w:r>
      <w:r w:rsidRPr="006E4C54">
        <w:rPr>
          <w:rFonts w:ascii="Gadugi" w:hAnsi="Gadugi"/>
        </w:rPr>
        <w:t xml:space="preserve">(3) </w:t>
      </w:r>
      <w:r w:rsidR="00C53556" w:rsidRPr="006E4C54">
        <w:rPr>
          <w:rFonts w:ascii="Gadugi" w:hAnsi="Gadugi"/>
        </w:rPr>
        <w:t xml:space="preserve">Tipos de errores, margen de error y fiabilidad </w:t>
      </w:r>
      <w:r w:rsidRPr="006E4C54">
        <w:rPr>
          <w:rFonts w:ascii="Gadugi" w:hAnsi="Gadugi"/>
        </w:rPr>
        <w:t xml:space="preserve">(4) </w:t>
      </w:r>
      <w:r w:rsidR="00C53556" w:rsidRPr="006E4C54">
        <w:rPr>
          <w:rFonts w:ascii="Gadugi" w:hAnsi="Gadugi"/>
        </w:rPr>
        <w:t>Diseño experimental</w:t>
      </w:r>
      <w:r w:rsidR="006E4C54">
        <w:rPr>
          <w:rFonts w:ascii="Gadugi" w:hAnsi="Gadugi"/>
        </w:rPr>
        <w:t>.</w:t>
      </w:r>
    </w:p>
    <w:p w14:paraId="4CDBF201" w14:textId="77777777" w:rsidR="00B71C4C" w:rsidRPr="00B71C4C" w:rsidRDefault="00B71C4C" w:rsidP="00B71C4C">
      <w:pPr>
        <w:pStyle w:val="Prrafodelista"/>
        <w:ind w:left="1440"/>
        <w:jc w:val="both"/>
        <w:rPr>
          <w:rFonts w:ascii="Gadugi" w:hAnsi="Gadugi"/>
        </w:rPr>
      </w:pPr>
    </w:p>
    <w:p w14:paraId="7435FDFB" w14:textId="77777777" w:rsidR="006E73D3" w:rsidRPr="00646AEE" w:rsidRDefault="006E73D3" w:rsidP="006E73D3">
      <w:pPr>
        <w:pStyle w:val="Prrafodelista"/>
        <w:numPr>
          <w:ilvl w:val="0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smallCaps/>
        </w:rPr>
        <w:t>Documentación gráfica de materiales líticos</w:t>
      </w:r>
    </w:p>
    <w:p w14:paraId="565D7839" w14:textId="77777777" w:rsidR="006E73D3" w:rsidRPr="00646AEE" w:rsidRDefault="006E73D3" w:rsidP="006E73D3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de sesiones:</w:t>
      </w:r>
      <w:r w:rsidRPr="00646AEE">
        <w:rPr>
          <w:rFonts w:ascii="Gadugi" w:hAnsi="Gadugi"/>
        </w:rPr>
        <w:t xml:space="preserve"> 2</w:t>
      </w:r>
      <w:r w:rsidR="00977942" w:rsidRPr="00646AEE">
        <w:rPr>
          <w:rFonts w:ascii="Gadugi" w:hAnsi="Gadugi"/>
        </w:rPr>
        <w:t>.</w:t>
      </w:r>
    </w:p>
    <w:p w14:paraId="1054687F" w14:textId="77777777" w:rsidR="006E4C54" w:rsidRPr="006E4C54" w:rsidRDefault="006E73D3" w:rsidP="006E4C54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46AEE">
        <w:rPr>
          <w:rFonts w:ascii="Gadugi" w:hAnsi="Gadugi"/>
          <w:u w:val="single"/>
        </w:rPr>
        <w:t>Número total de horas</w:t>
      </w:r>
      <w:r w:rsidRPr="00646AEE">
        <w:rPr>
          <w:rFonts w:ascii="Gadugi" w:hAnsi="Gadugi"/>
        </w:rPr>
        <w:t>: 5 horas</w:t>
      </w:r>
      <w:r w:rsidR="00977942" w:rsidRPr="00646AEE">
        <w:rPr>
          <w:rFonts w:ascii="Gadugi" w:hAnsi="Gadugi"/>
        </w:rPr>
        <w:t>.</w:t>
      </w:r>
    </w:p>
    <w:p w14:paraId="7A60BA02" w14:textId="113997EC" w:rsidR="00646AEE" w:rsidRPr="006E4C54" w:rsidRDefault="006E73D3" w:rsidP="006E4C54">
      <w:pPr>
        <w:pStyle w:val="Prrafodelista"/>
        <w:numPr>
          <w:ilvl w:val="1"/>
          <w:numId w:val="1"/>
        </w:numPr>
        <w:rPr>
          <w:rFonts w:ascii="Gadugi" w:hAnsi="Gadugi"/>
          <w:smallCaps/>
        </w:rPr>
      </w:pPr>
      <w:r w:rsidRPr="006E4C54">
        <w:rPr>
          <w:rFonts w:ascii="Gadugi" w:hAnsi="Gadugi"/>
          <w:u w:val="single"/>
        </w:rPr>
        <w:t>Docentes</w:t>
      </w:r>
      <w:r w:rsidRPr="006E4C54">
        <w:rPr>
          <w:rFonts w:ascii="Gadugi" w:hAnsi="Gadugi"/>
          <w:smallCaps/>
        </w:rPr>
        <w:t xml:space="preserve">: </w:t>
      </w:r>
      <w:r w:rsidRPr="006E4C54">
        <w:rPr>
          <w:rFonts w:ascii="Gadugi" w:hAnsi="Gadugi"/>
        </w:rPr>
        <w:t xml:space="preserve">Arturo de Lombera-Hermida, </w:t>
      </w:r>
      <w:r w:rsidRPr="006E4C54">
        <w:rPr>
          <w:rFonts w:ascii="Gadugi" w:hAnsi="Gadugi"/>
          <w:i/>
        </w:rPr>
        <w:t>Nuria Castañeda</w:t>
      </w:r>
      <w:r w:rsidR="00977942" w:rsidRPr="006E4C54">
        <w:rPr>
          <w:rFonts w:ascii="Gadugi" w:hAnsi="Gadugi"/>
        </w:rPr>
        <w:t>.</w:t>
      </w:r>
    </w:p>
    <w:p w14:paraId="2C299698" w14:textId="0ACE44FC" w:rsidR="00727B9F" w:rsidRPr="006E4C54" w:rsidRDefault="009753FC" w:rsidP="00597312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Objetivos:</w:t>
      </w:r>
      <w:r w:rsidRPr="006E4C54">
        <w:rPr>
          <w:rFonts w:ascii="Gadugi" w:hAnsi="Gadugi"/>
        </w:rPr>
        <w:t xml:space="preserve"> </w:t>
      </w:r>
      <w:r w:rsidR="002669C3" w:rsidRPr="006E4C54">
        <w:rPr>
          <w:rFonts w:ascii="Gadugi" w:hAnsi="Gadugi"/>
        </w:rPr>
        <w:t xml:space="preserve">La documentación gráfica y digital de los artefactos prehistóricos es un aspecto fundamental de la investigación arqueológica. </w:t>
      </w:r>
      <w:r w:rsidR="002669C3" w:rsidRPr="006E4C54">
        <w:rPr>
          <w:rFonts w:ascii="Gadugi" w:hAnsi="Gadugi"/>
        </w:rPr>
        <w:lastRenderedPageBreak/>
        <w:t>El presente módulo pretende introducir al alumn</w:t>
      </w:r>
      <w:r w:rsidR="00903CBF">
        <w:rPr>
          <w:rFonts w:ascii="Gadugi" w:hAnsi="Gadugi"/>
        </w:rPr>
        <w:t>ado</w:t>
      </w:r>
      <w:r w:rsidR="002669C3" w:rsidRPr="006E4C54">
        <w:rPr>
          <w:rFonts w:ascii="Gadugi" w:hAnsi="Gadugi"/>
        </w:rPr>
        <w:t xml:space="preserve"> en la documentación gráfica de materiales líticos. Para ello se ofrecerán una serie de conceptos teóricos sobre el dibujo y documentación gráfica mediante el dibujo, fotografía o digitalización. El cuso tendrá una carga práctica importante.</w:t>
      </w:r>
    </w:p>
    <w:p w14:paraId="2806FAA2" w14:textId="76115C03" w:rsidR="00597312" w:rsidRPr="006E4C54" w:rsidRDefault="00597312" w:rsidP="00597312">
      <w:pPr>
        <w:pStyle w:val="Prrafodelista"/>
        <w:numPr>
          <w:ilvl w:val="1"/>
          <w:numId w:val="1"/>
        </w:numPr>
        <w:jc w:val="both"/>
        <w:rPr>
          <w:rFonts w:ascii="Gadugi" w:hAnsi="Gadugi"/>
        </w:rPr>
      </w:pPr>
      <w:r w:rsidRPr="006E4C54">
        <w:rPr>
          <w:rFonts w:ascii="Gadugi" w:hAnsi="Gadugi"/>
          <w:u w:val="single"/>
        </w:rPr>
        <w:t>Índice provisional:</w:t>
      </w:r>
      <w:r w:rsidRPr="006E4C54">
        <w:rPr>
          <w:rFonts w:ascii="Gadugi" w:hAnsi="Gadugi"/>
        </w:rPr>
        <w:t xml:space="preserve"> (1) Principios del dibujo arqueológico; (2) Dibujo e interpretación de los artefactos líticos; (3) La fotografía de artefactos líticos; (4) Digitalización de la inform</w:t>
      </w:r>
      <w:r w:rsidR="006E4C54">
        <w:rPr>
          <w:rFonts w:ascii="Gadugi" w:hAnsi="Gadugi"/>
        </w:rPr>
        <w:t>ación. Los esquemas diacríticos.</w:t>
      </w:r>
    </w:p>
    <w:p w14:paraId="6BCCD0FD" w14:textId="77777777" w:rsidR="00646AEE" w:rsidRPr="00646AEE" w:rsidRDefault="00646AEE" w:rsidP="00646AEE">
      <w:pPr>
        <w:pStyle w:val="Prrafodelista"/>
        <w:spacing w:after="0"/>
        <w:ind w:left="1440"/>
        <w:rPr>
          <w:rFonts w:ascii="Gadugi" w:hAnsi="Gadugi"/>
        </w:rPr>
      </w:pPr>
    </w:p>
    <w:p w14:paraId="2B7A7A44" w14:textId="516163CF" w:rsidR="00B1546E" w:rsidRDefault="00B1546E" w:rsidP="00211002">
      <w:pPr>
        <w:pStyle w:val="Prrafodelista"/>
        <w:numPr>
          <w:ilvl w:val="0"/>
          <w:numId w:val="3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Número total de sesiones</w:t>
      </w:r>
      <w:r w:rsidR="00BC62DA" w:rsidRPr="00211002">
        <w:rPr>
          <w:rFonts w:ascii="Gadugi" w:hAnsi="Gadugi"/>
        </w:rPr>
        <w:t>: 15</w:t>
      </w:r>
      <w:r w:rsidR="00211002">
        <w:rPr>
          <w:rFonts w:ascii="Gadugi" w:hAnsi="Gadugi"/>
        </w:rPr>
        <w:t>.</w:t>
      </w:r>
    </w:p>
    <w:p w14:paraId="677919D0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541766B4" w14:textId="2CD003F2" w:rsidR="00211002" w:rsidRPr="00211002" w:rsidRDefault="00B1546E" w:rsidP="00211002">
      <w:pPr>
        <w:pStyle w:val="Prrafodelista"/>
        <w:numPr>
          <w:ilvl w:val="0"/>
          <w:numId w:val="3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Periodicidad</w:t>
      </w:r>
      <w:r w:rsidR="00977942" w:rsidRPr="00211002">
        <w:rPr>
          <w:rFonts w:ascii="Gadugi" w:hAnsi="Gadugi"/>
        </w:rPr>
        <w:t xml:space="preserve">: </w:t>
      </w:r>
      <w:r w:rsidR="006A723B">
        <w:rPr>
          <w:rFonts w:ascii="Gadugi" w:hAnsi="Gadugi"/>
        </w:rPr>
        <w:t>Semanal o q</w:t>
      </w:r>
      <w:r w:rsidR="00D853B7" w:rsidRPr="00211002">
        <w:rPr>
          <w:rFonts w:ascii="Gadugi" w:hAnsi="Gadugi"/>
        </w:rPr>
        <w:t>uincenal</w:t>
      </w:r>
      <w:r w:rsidR="00211002">
        <w:rPr>
          <w:rFonts w:ascii="Gadugi" w:hAnsi="Gadugi"/>
        </w:rPr>
        <w:t>.</w:t>
      </w:r>
    </w:p>
    <w:p w14:paraId="6720101F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0606982E" w14:textId="36C68B6E" w:rsidR="00211002" w:rsidRPr="00211002" w:rsidRDefault="00B1546E" w:rsidP="00211002">
      <w:pPr>
        <w:pStyle w:val="Prrafodelista"/>
        <w:numPr>
          <w:ilvl w:val="0"/>
          <w:numId w:val="3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Duración</w:t>
      </w:r>
      <w:r w:rsidR="009B4AD8" w:rsidRPr="00211002">
        <w:rPr>
          <w:rFonts w:ascii="Gadugi" w:hAnsi="Gadugi"/>
        </w:rPr>
        <w:t>: N</w:t>
      </w:r>
      <w:r w:rsidR="00DB64EF" w:rsidRPr="00211002">
        <w:rPr>
          <w:rFonts w:ascii="Gadugi" w:hAnsi="Gadugi"/>
        </w:rPr>
        <w:t xml:space="preserve">oviembre a </w:t>
      </w:r>
      <w:r w:rsidR="00B2202C">
        <w:rPr>
          <w:rFonts w:ascii="Gadugi" w:hAnsi="Gadugi"/>
        </w:rPr>
        <w:t>mayo</w:t>
      </w:r>
      <w:r w:rsidR="00211002">
        <w:rPr>
          <w:rFonts w:ascii="Gadugi" w:hAnsi="Gadugi"/>
        </w:rPr>
        <w:t>.</w:t>
      </w:r>
    </w:p>
    <w:p w14:paraId="2304B0FD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1C4F6ADF" w14:textId="3C925545" w:rsidR="0059515D" w:rsidRPr="00211002" w:rsidRDefault="0059515D" w:rsidP="00211002">
      <w:pPr>
        <w:pStyle w:val="Prrafodelista"/>
        <w:numPr>
          <w:ilvl w:val="0"/>
          <w:numId w:val="3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Calendario</w:t>
      </w:r>
      <w:r w:rsidR="00B50D6F" w:rsidRPr="00211002">
        <w:rPr>
          <w:rFonts w:ascii="Gadugi" w:hAnsi="Gadugi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1856"/>
      </w:tblGrid>
      <w:tr w:rsidR="00A63799" w14:paraId="7D3AB39B" w14:textId="77777777" w:rsidTr="003A04D8">
        <w:trPr>
          <w:jc w:val="center"/>
        </w:trPr>
        <w:tc>
          <w:tcPr>
            <w:tcW w:w="0" w:type="auto"/>
          </w:tcPr>
          <w:p w14:paraId="6C5D33A5" w14:textId="77777777" w:rsidR="00A63799" w:rsidRPr="007714CE" w:rsidRDefault="00A63799" w:rsidP="003A04D8">
            <w:pPr>
              <w:jc w:val="center"/>
              <w:rPr>
                <w:rFonts w:ascii="Gadugi" w:hAnsi="Gadugi"/>
                <w:b/>
              </w:rPr>
            </w:pPr>
            <w:r w:rsidRPr="007714CE">
              <w:rPr>
                <w:rFonts w:ascii="Gadugi" w:hAnsi="Gadugi"/>
                <w:b/>
              </w:rPr>
              <w:t>Módulo</w:t>
            </w:r>
          </w:p>
        </w:tc>
        <w:tc>
          <w:tcPr>
            <w:tcW w:w="0" w:type="auto"/>
          </w:tcPr>
          <w:p w14:paraId="4E931FE0" w14:textId="77777777" w:rsidR="00A63799" w:rsidRPr="007714CE" w:rsidRDefault="00A63799" w:rsidP="003A04D8">
            <w:pPr>
              <w:jc w:val="center"/>
              <w:rPr>
                <w:rFonts w:ascii="Gadugi" w:hAnsi="Gadugi"/>
                <w:b/>
              </w:rPr>
            </w:pPr>
            <w:r w:rsidRPr="007714CE">
              <w:rPr>
                <w:rFonts w:ascii="Gadugi" w:hAnsi="Gadugi"/>
                <w:b/>
              </w:rPr>
              <w:t>Fecha sesión</w:t>
            </w:r>
          </w:p>
        </w:tc>
      </w:tr>
      <w:tr w:rsidR="00A63799" w14:paraId="393EE904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50093C57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Materias primas</w:t>
            </w:r>
          </w:p>
        </w:tc>
        <w:tc>
          <w:tcPr>
            <w:tcW w:w="0" w:type="auto"/>
          </w:tcPr>
          <w:p w14:paraId="0D5CB957" w14:textId="77777777" w:rsidR="00A63799" w:rsidRPr="00971A4A" w:rsidRDefault="00A63799" w:rsidP="003A04D8">
            <w:pPr>
              <w:rPr>
                <w:rFonts w:ascii="Gadugi" w:hAnsi="Gadugi"/>
                <w:highlight w:val="yellow"/>
              </w:rPr>
            </w:pPr>
            <w:r w:rsidRPr="00C65255">
              <w:rPr>
                <w:rFonts w:ascii="Gadugi" w:hAnsi="Gadugi"/>
              </w:rPr>
              <w:t>3 de noviembre</w:t>
            </w:r>
          </w:p>
        </w:tc>
      </w:tr>
      <w:tr w:rsidR="00A63799" w14:paraId="15C5757A" w14:textId="77777777" w:rsidTr="003A04D8">
        <w:trPr>
          <w:jc w:val="center"/>
        </w:trPr>
        <w:tc>
          <w:tcPr>
            <w:tcW w:w="0" w:type="auto"/>
            <w:vMerge/>
          </w:tcPr>
          <w:p w14:paraId="3D7E10F3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285D1398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17 de noviembre</w:t>
            </w:r>
          </w:p>
        </w:tc>
      </w:tr>
      <w:tr w:rsidR="00A63799" w14:paraId="3BC3E99C" w14:textId="77777777" w:rsidTr="003A04D8">
        <w:trPr>
          <w:jc w:val="center"/>
        </w:trPr>
        <w:tc>
          <w:tcPr>
            <w:tcW w:w="0" w:type="auto"/>
            <w:vMerge/>
          </w:tcPr>
          <w:p w14:paraId="53389931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3D59DEC4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1 de diciembre</w:t>
            </w:r>
          </w:p>
        </w:tc>
      </w:tr>
      <w:tr w:rsidR="00A63799" w14:paraId="325A5B68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65E5C86E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Tecnología</w:t>
            </w:r>
          </w:p>
        </w:tc>
        <w:tc>
          <w:tcPr>
            <w:tcW w:w="0" w:type="auto"/>
          </w:tcPr>
          <w:p w14:paraId="3B471E18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15 de diciembre</w:t>
            </w:r>
          </w:p>
        </w:tc>
      </w:tr>
      <w:tr w:rsidR="00A63799" w14:paraId="1651961A" w14:textId="77777777" w:rsidTr="003A04D8">
        <w:trPr>
          <w:jc w:val="center"/>
        </w:trPr>
        <w:tc>
          <w:tcPr>
            <w:tcW w:w="0" w:type="auto"/>
            <w:vMerge/>
          </w:tcPr>
          <w:p w14:paraId="4F7172B5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4E4A5FFF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12 de enero</w:t>
            </w:r>
          </w:p>
        </w:tc>
      </w:tr>
      <w:tr w:rsidR="00A63799" w14:paraId="39F96415" w14:textId="77777777" w:rsidTr="003A04D8">
        <w:trPr>
          <w:jc w:val="center"/>
        </w:trPr>
        <w:tc>
          <w:tcPr>
            <w:tcW w:w="0" w:type="auto"/>
            <w:vMerge/>
          </w:tcPr>
          <w:p w14:paraId="52F81C77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1368E3D7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26 de enero</w:t>
            </w:r>
          </w:p>
        </w:tc>
      </w:tr>
      <w:tr w:rsidR="00A63799" w14:paraId="4BD5D491" w14:textId="77777777" w:rsidTr="003A04D8">
        <w:trPr>
          <w:jc w:val="center"/>
        </w:trPr>
        <w:tc>
          <w:tcPr>
            <w:tcW w:w="0" w:type="auto"/>
          </w:tcPr>
          <w:p w14:paraId="2F813D37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Tipometría</w:t>
            </w:r>
          </w:p>
        </w:tc>
        <w:tc>
          <w:tcPr>
            <w:tcW w:w="0" w:type="auto"/>
          </w:tcPr>
          <w:p w14:paraId="0C163AAE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9 de febrero</w:t>
            </w:r>
          </w:p>
        </w:tc>
      </w:tr>
      <w:tr w:rsidR="00A63799" w14:paraId="064EBBE4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654890B8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Tipología</w:t>
            </w:r>
          </w:p>
        </w:tc>
        <w:tc>
          <w:tcPr>
            <w:tcW w:w="0" w:type="auto"/>
          </w:tcPr>
          <w:p w14:paraId="2BE4DF14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23 de febrero</w:t>
            </w:r>
          </w:p>
        </w:tc>
      </w:tr>
      <w:tr w:rsidR="00A63799" w14:paraId="35BEE8F0" w14:textId="77777777" w:rsidTr="003A04D8">
        <w:trPr>
          <w:jc w:val="center"/>
        </w:trPr>
        <w:tc>
          <w:tcPr>
            <w:tcW w:w="0" w:type="auto"/>
            <w:vMerge/>
          </w:tcPr>
          <w:p w14:paraId="158AC118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071E7017" w14:textId="17AC33E9" w:rsidR="00A63799" w:rsidRDefault="00B2202C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</w:t>
            </w:r>
            <w:r w:rsidR="00A63799">
              <w:rPr>
                <w:rFonts w:ascii="Gadugi" w:hAnsi="Gadugi"/>
              </w:rPr>
              <w:t xml:space="preserve"> de marzo</w:t>
            </w:r>
          </w:p>
        </w:tc>
      </w:tr>
      <w:tr w:rsidR="00A63799" w14:paraId="7D88B476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77FB1D12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Funcionalidad</w:t>
            </w:r>
          </w:p>
        </w:tc>
        <w:tc>
          <w:tcPr>
            <w:tcW w:w="0" w:type="auto"/>
          </w:tcPr>
          <w:p w14:paraId="77972C3A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23 de marzo</w:t>
            </w:r>
          </w:p>
        </w:tc>
      </w:tr>
      <w:tr w:rsidR="00A63799" w14:paraId="54D0AB32" w14:textId="77777777" w:rsidTr="003A04D8">
        <w:trPr>
          <w:jc w:val="center"/>
        </w:trPr>
        <w:tc>
          <w:tcPr>
            <w:tcW w:w="0" w:type="auto"/>
            <w:vMerge/>
          </w:tcPr>
          <w:p w14:paraId="00801BC4" w14:textId="77777777" w:rsidR="00A63799" w:rsidRDefault="00A63799" w:rsidP="003A04D8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4DB5DC49" w14:textId="77777777" w:rsidR="00A63799" w:rsidRDefault="00A63799" w:rsidP="003A04D8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20 de abril</w:t>
            </w:r>
          </w:p>
        </w:tc>
      </w:tr>
      <w:tr w:rsidR="00B2202C" w14:paraId="3BDAD44A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29BC13CD" w14:textId="67B169F7" w:rsidR="00B2202C" w:rsidRDefault="00B2202C" w:rsidP="00B2202C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Documentación gráfica</w:t>
            </w:r>
          </w:p>
        </w:tc>
        <w:tc>
          <w:tcPr>
            <w:tcW w:w="0" w:type="auto"/>
          </w:tcPr>
          <w:p w14:paraId="2F506FB9" w14:textId="14176F85" w:rsidR="00B2202C" w:rsidRDefault="00B2202C" w:rsidP="00B2202C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25 de abril</w:t>
            </w:r>
          </w:p>
        </w:tc>
      </w:tr>
      <w:tr w:rsidR="00B2202C" w14:paraId="03ACE1E8" w14:textId="77777777" w:rsidTr="003A04D8">
        <w:trPr>
          <w:jc w:val="center"/>
        </w:trPr>
        <w:tc>
          <w:tcPr>
            <w:tcW w:w="0" w:type="auto"/>
            <w:vMerge/>
            <w:vAlign w:val="center"/>
          </w:tcPr>
          <w:p w14:paraId="33E6B119" w14:textId="77777777" w:rsidR="00B2202C" w:rsidRDefault="00B2202C" w:rsidP="00B2202C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3424D284" w14:textId="5EDDE058" w:rsidR="00B2202C" w:rsidRDefault="00AA0A8C" w:rsidP="00B2202C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26</w:t>
            </w:r>
            <w:r w:rsidR="00B2202C">
              <w:rPr>
                <w:rFonts w:ascii="Gadugi" w:hAnsi="Gadugi"/>
              </w:rPr>
              <w:t xml:space="preserve"> de abril</w:t>
            </w:r>
          </w:p>
        </w:tc>
      </w:tr>
      <w:tr w:rsidR="00B2202C" w14:paraId="27374675" w14:textId="77777777" w:rsidTr="003A04D8">
        <w:trPr>
          <w:jc w:val="center"/>
        </w:trPr>
        <w:tc>
          <w:tcPr>
            <w:tcW w:w="0" w:type="auto"/>
            <w:vMerge w:val="restart"/>
            <w:vAlign w:val="center"/>
          </w:tcPr>
          <w:p w14:paraId="644477D3" w14:textId="77777777" w:rsidR="00B2202C" w:rsidRDefault="00B2202C" w:rsidP="00B2202C">
            <w:pPr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</w:rPr>
              <w:t>Talla experimental</w:t>
            </w:r>
          </w:p>
        </w:tc>
        <w:tc>
          <w:tcPr>
            <w:tcW w:w="0" w:type="auto"/>
          </w:tcPr>
          <w:p w14:paraId="31B5D19D" w14:textId="77777777" w:rsidR="00B2202C" w:rsidRDefault="00B2202C" w:rsidP="00B2202C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4 de mayo</w:t>
            </w:r>
          </w:p>
        </w:tc>
      </w:tr>
      <w:tr w:rsidR="00B2202C" w14:paraId="3835BCE7" w14:textId="77777777" w:rsidTr="003A04D8">
        <w:trPr>
          <w:jc w:val="center"/>
        </w:trPr>
        <w:tc>
          <w:tcPr>
            <w:tcW w:w="0" w:type="auto"/>
            <w:vMerge/>
          </w:tcPr>
          <w:p w14:paraId="0E96C8DA" w14:textId="77777777" w:rsidR="00B2202C" w:rsidRDefault="00B2202C" w:rsidP="00B2202C">
            <w:pPr>
              <w:jc w:val="center"/>
              <w:rPr>
                <w:rFonts w:ascii="Gadugi" w:hAnsi="Gadugi"/>
              </w:rPr>
            </w:pPr>
          </w:p>
        </w:tc>
        <w:tc>
          <w:tcPr>
            <w:tcW w:w="0" w:type="auto"/>
          </w:tcPr>
          <w:p w14:paraId="49A41E93" w14:textId="77777777" w:rsidR="00B2202C" w:rsidRDefault="00B2202C" w:rsidP="00B2202C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18 de mayo</w:t>
            </w:r>
          </w:p>
        </w:tc>
      </w:tr>
    </w:tbl>
    <w:p w14:paraId="4405C6EF" w14:textId="77777777" w:rsidR="00211002" w:rsidRPr="00137AED" w:rsidRDefault="00211002" w:rsidP="00137AED">
      <w:pPr>
        <w:rPr>
          <w:rFonts w:ascii="Gadugi" w:hAnsi="Gadugi"/>
        </w:rPr>
      </w:pPr>
    </w:p>
    <w:p w14:paraId="1A286A8C" w14:textId="08A716E4" w:rsidR="00211002" w:rsidRDefault="004E0C27" w:rsidP="00903CBF">
      <w:pPr>
        <w:pStyle w:val="Prrafodelista"/>
        <w:numPr>
          <w:ilvl w:val="0"/>
          <w:numId w:val="4"/>
        </w:numPr>
        <w:ind w:left="284"/>
        <w:jc w:val="both"/>
        <w:rPr>
          <w:rFonts w:ascii="Gadugi" w:hAnsi="Gadugi"/>
        </w:rPr>
      </w:pPr>
      <w:r w:rsidRPr="00211002">
        <w:rPr>
          <w:rFonts w:ascii="Gadugi" w:hAnsi="Gadugi"/>
          <w:b/>
        </w:rPr>
        <w:t>Día</w:t>
      </w:r>
      <w:r w:rsidR="00075CA7">
        <w:rPr>
          <w:rFonts w:ascii="Gadugi" w:hAnsi="Gadugi"/>
          <w:b/>
        </w:rPr>
        <w:t xml:space="preserve"> de celebración</w:t>
      </w:r>
      <w:r w:rsidRPr="00211002">
        <w:rPr>
          <w:rFonts w:ascii="Gadugi" w:hAnsi="Gadugi"/>
        </w:rPr>
        <w:t xml:space="preserve">: </w:t>
      </w:r>
      <w:r w:rsidR="003E4796">
        <w:rPr>
          <w:rFonts w:ascii="Gadugi" w:hAnsi="Gadugi"/>
        </w:rPr>
        <w:t>Preferentemente, los j</w:t>
      </w:r>
      <w:r w:rsidRPr="00211002">
        <w:rPr>
          <w:rFonts w:ascii="Gadugi" w:hAnsi="Gadugi"/>
        </w:rPr>
        <w:t>ueves (susceptible de cambios según</w:t>
      </w:r>
      <w:r w:rsidR="00211002">
        <w:rPr>
          <w:rFonts w:ascii="Gadugi" w:hAnsi="Gadugi"/>
        </w:rPr>
        <w:t xml:space="preserve"> disponibilidad y</w:t>
      </w:r>
      <w:r w:rsidRPr="00211002">
        <w:rPr>
          <w:rFonts w:ascii="Gadugi" w:hAnsi="Gadugi"/>
        </w:rPr>
        <w:t xml:space="preserve"> </w:t>
      </w:r>
      <w:r w:rsidR="005E4772" w:rsidRPr="00211002">
        <w:rPr>
          <w:rFonts w:ascii="Gadugi" w:hAnsi="Gadugi"/>
        </w:rPr>
        <w:t>conveniencia</w:t>
      </w:r>
      <w:r w:rsidRPr="00211002">
        <w:rPr>
          <w:rFonts w:ascii="Gadugi" w:hAnsi="Gadugi"/>
        </w:rPr>
        <w:t>)</w:t>
      </w:r>
      <w:r w:rsidR="00211002">
        <w:rPr>
          <w:rFonts w:ascii="Gadugi" w:hAnsi="Gadugi"/>
        </w:rPr>
        <w:t>.</w:t>
      </w:r>
    </w:p>
    <w:p w14:paraId="094373CB" w14:textId="77777777" w:rsidR="00137AED" w:rsidRPr="00211002" w:rsidRDefault="00137AED" w:rsidP="00137AED">
      <w:pPr>
        <w:pStyle w:val="Prrafodelista"/>
        <w:ind w:left="284"/>
        <w:rPr>
          <w:rFonts w:ascii="Gadugi" w:hAnsi="Gadugi"/>
        </w:rPr>
      </w:pPr>
    </w:p>
    <w:p w14:paraId="562CA1AE" w14:textId="016483CC" w:rsidR="00137AED" w:rsidRDefault="00137AED" w:rsidP="00137AED">
      <w:pPr>
        <w:pStyle w:val="Prrafodelista"/>
        <w:numPr>
          <w:ilvl w:val="0"/>
          <w:numId w:val="4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Horario</w:t>
      </w:r>
      <w:r w:rsidRPr="00211002">
        <w:rPr>
          <w:rFonts w:ascii="Gadugi" w:hAnsi="Gadugi"/>
        </w:rPr>
        <w:t xml:space="preserve">: </w:t>
      </w:r>
      <w:r w:rsidR="003E4796">
        <w:rPr>
          <w:rFonts w:ascii="Gadugi" w:hAnsi="Gadugi"/>
        </w:rPr>
        <w:t>18:00 a 20:</w:t>
      </w:r>
      <w:r w:rsidRPr="00211002">
        <w:rPr>
          <w:rFonts w:ascii="Gadugi" w:hAnsi="Gadugi"/>
        </w:rPr>
        <w:t>30</w:t>
      </w:r>
      <w:r>
        <w:rPr>
          <w:rFonts w:ascii="Gadugi" w:hAnsi="Gadugi"/>
        </w:rPr>
        <w:t>.</w:t>
      </w:r>
    </w:p>
    <w:p w14:paraId="2CAD948B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25C512FE" w14:textId="3A06BD1E" w:rsidR="00211002" w:rsidRPr="00211002" w:rsidRDefault="00977942" w:rsidP="00211002">
      <w:pPr>
        <w:pStyle w:val="Prrafodelista"/>
        <w:numPr>
          <w:ilvl w:val="0"/>
          <w:numId w:val="4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Tipo</w:t>
      </w:r>
      <w:r w:rsidR="00211002">
        <w:rPr>
          <w:rFonts w:ascii="Gadugi" w:hAnsi="Gadugi"/>
        </w:rPr>
        <w:t>: Presencial.</w:t>
      </w:r>
    </w:p>
    <w:p w14:paraId="112A7B33" w14:textId="77777777" w:rsidR="00211002" w:rsidRPr="00211002" w:rsidRDefault="00211002" w:rsidP="00211002">
      <w:pPr>
        <w:pStyle w:val="Prrafodelista"/>
        <w:ind w:left="284"/>
        <w:rPr>
          <w:rFonts w:ascii="Gadugi" w:hAnsi="Gadugi"/>
        </w:rPr>
      </w:pPr>
    </w:p>
    <w:p w14:paraId="5FF2F7F8" w14:textId="2F920316" w:rsidR="00211002" w:rsidRPr="00211002" w:rsidRDefault="00977942" w:rsidP="00211002">
      <w:pPr>
        <w:pStyle w:val="Prrafodelista"/>
        <w:numPr>
          <w:ilvl w:val="0"/>
          <w:numId w:val="4"/>
        </w:numPr>
        <w:ind w:left="284"/>
        <w:rPr>
          <w:rFonts w:ascii="Gadugi" w:hAnsi="Gadugi"/>
        </w:rPr>
      </w:pPr>
      <w:r w:rsidRPr="00211002">
        <w:rPr>
          <w:rFonts w:ascii="Gadugi" w:hAnsi="Gadugi"/>
          <w:b/>
        </w:rPr>
        <w:t>Idioma:</w:t>
      </w:r>
      <w:r w:rsidRPr="00211002">
        <w:rPr>
          <w:rFonts w:ascii="Gadugi" w:hAnsi="Gadugi"/>
        </w:rPr>
        <w:t xml:space="preserve"> Castellano</w:t>
      </w:r>
      <w:r w:rsidR="00211002">
        <w:rPr>
          <w:rFonts w:ascii="Gadugi" w:hAnsi="Gadugi"/>
        </w:rPr>
        <w:t>.</w:t>
      </w:r>
    </w:p>
    <w:p w14:paraId="6215232A" w14:textId="77777777" w:rsidR="00211002" w:rsidRPr="00211002" w:rsidRDefault="00211002" w:rsidP="00903CBF">
      <w:pPr>
        <w:pStyle w:val="Prrafodelista"/>
        <w:ind w:left="284"/>
        <w:jc w:val="both"/>
        <w:rPr>
          <w:rFonts w:ascii="Gadugi" w:hAnsi="Gadugi"/>
        </w:rPr>
      </w:pPr>
    </w:p>
    <w:p w14:paraId="27E7B230" w14:textId="1C735869" w:rsidR="00977942" w:rsidRDefault="00BC62DA" w:rsidP="00903CBF">
      <w:pPr>
        <w:pStyle w:val="Prrafodelista"/>
        <w:numPr>
          <w:ilvl w:val="0"/>
          <w:numId w:val="4"/>
        </w:numPr>
        <w:ind w:left="284"/>
        <w:jc w:val="both"/>
        <w:rPr>
          <w:rFonts w:ascii="Gadugi" w:hAnsi="Gadugi"/>
        </w:rPr>
      </w:pPr>
      <w:r w:rsidRPr="00211002">
        <w:rPr>
          <w:rFonts w:ascii="Gadugi" w:hAnsi="Gadugi"/>
          <w:b/>
        </w:rPr>
        <w:t>Evaluación</w:t>
      </w:r>
      <w:r w:rsidRPr="00211002">
        <w:rPr>
          <w:rFonts w:ascii="Gadugi" w:hAnsi="Gadugi"/>
        </w:rPr>
        <w:t xml:space="preserve">: </w:t>
      </w:r>
      <w:r w:rsidR="00641BF8">
        <w:rPr>
          <w:rFonts w:ascii="Gadugi" w:hAnsi="Gadugi"/>
        </w:rPr>
        <w:t>La evaluación se basará en la a</w:t>
      </w:r>
      <w:r w:rsidR="00211002">
        <w:rPr>
          <w:rFonts w:ascii="Gadugi" w:hAnsi="Gadugi"/>
        </w:rPr>
        <w:t>sistencia y participación</w:t>
      </w:r>
      <w:r w:rsidR="00641BF8">
        <w:rPr>
          <w:rFonts w:ascii="Gadugi" w:hAnsi="Gadugi"/>
        </w:rPr>
        <w:t xml:space="preserve"> del alumnado.</w:t>
      </w:r>
    </w:p>
    <w:p w14:paraId="1A5BD889" w14:textId="77777777" w:rsidR="00224A4D" w:rsidRPr="00224A4D" w:rsidRDefault="00224A4D" w:rsidP="00224A4D">
      <w:pPr>
        <w:pStyle w:val="Prrafodelista"/>
        <w:rPr>
          <w:rFonts w:ascii="Gadugi" w:hAnsi="Gadugi"/>
        </w:rPr>
      </w:pPr>
    </w:p>
    <w:p w14:paraId="75DD88CB" w14:textId="78EF4887" w:rsidR="00224A4D" w:rsidRDefault="00224A4D" w:rsidP="00224A4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b/>
          <w:noProof/>
          <w:lang w:eastAsia="es-ES"/>
        </w:rPr>
        <w:lastRenderedPageBreak/>
        <w:drawing>
          <wp:inline distT="0" distB="0" distL="0" distR="0" wp14:anchorId="0EBE4940" wp14:editId="350CC670">
            <wp:extent cx="2912872" cy="719655"/>
            <wp:effectExtent l="0" t="0" r="190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V_Excelencia_bilingue_positivo_al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45" cy="73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57447" w14:textId="77777777" w:rsidR="00224A4D" w:rsidRDefault="00224A4D" w:rsidP="00224A4D">
      <w:pPr>
        <w:spacing w:after="0"/>
        <w:jc w:val="center"/>
        <w:rPr>
          <w:rFonts w:ascii="Arial Black" w:hAnsi="Arial Black"/>
          <w:sz w:val="32"/>
          <w:szCs w:val="32"/>
        </w:rPr>
      </w:pPr>
    </w:p>
    <w:p w14:paraId="3BA873CD" w14:textId="17A5CF3D" w:rsidR="00224A4D" w:rsidRDefault="00224A4D" w:rsidP="00224A4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b/>
          <w:noProof/>
          <w:lang w:eastAsia="es-ES"/>
        </w:rPr>
        <w:drawing>
          <wp:inline distT="0" distB="0" distL="0" distR="0" wp14:anchorId="4F0C0DEF" wp14:editId="1C7F5B33">
            <wp:extent cx="4136136" cy="1039368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 en Cuaternar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136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BE38" w14:textId="77777777" w:rsidR="00224A4D" w:rsidRDefault="00224A4D" w:rsidP="00224A4D">
      <w:pPr>
        <w:spacing w:after="0"/>
        <w:jc w:val="right"/>
        <w:rPr>
          <w:rFonts w:ascii="Arial Black" w:hAnsi="Arial Black"/>
          <w:sz w:val="32"/>
          <w:szCs w:val="32"/>
        </w:rPr>
      </w:pPr>
    </w:p>
    <w:p w14:paraId="0697FA59" w14:textId="77777777" w:rsidR="00224A4D" w:rsidRDefault="00224A4D" w:rsidP="00224A4D">
      <w:pPr>
        <w:spacing w:after="0"/>
        <w:jc w:val="right"/>
        <w:rPr>
          <w:rFonts w:ascii="Arial Black" w:hAnsi="Arial Black"/>
          <w:sz w:val="32"/>
          <w:szCs w:val="32"/>
        </w:rPr>
      </w:pPr>
      <w:r w:rsidRPr="00FC0A98">
        <w:rPr>
          <w:rFonts w:ascii="Arial Black" w:hAnsi="Arial Black"/>
          <w:sz w:val="32"/>
          <w:szCs w:val="32"/>
        </w:rPr>
        <w:t xml:space="preserve">Ficha de registro para Seminario Permanente de Análisis del Registro Lítico. </w:t>
      </w:r>
    </w:p>
    <w:p w14:paraId="0F6BCEA0" w14:textId="77777777" w:rsidR="00224A4D" w:rsidRPr="00FC0A98" w:rsidRDefault="00224A4D" w:rsidP="00224A4D">
      <w:pPr>
        <w:spacing w:after="0"/>
        <w:jc w:val="right"/>
        <w:rPr>
          <w:rFonts w:ascii="Arial Black" w:hAnsi="Arial Black"/>
          <w:sz w:val="32"/>
          <w:szCs w:val="32"/>
        </w:rPr>
      </w:pPr>
      <w:r w:rsidRPr="00FC0A98">
        <w:rPr>
          <w:rFonts w:ascii="Arial Black" w:hAnsi="Arial Black"/>
          <w:sz w:val="32"/>
          <w:szCs w:val="32"/>
        </w:rPr>
        <w:t>Curso académico 2022-2023</w:t>
      </w:r>
    </w:p>
    <w:p w14:paraId="35E27CA2" w14:textId="77777777" w:rsidR="00224A4D" w:rsidRDefault="00224A4D" w:rsidP="00224A4D">
      <w:pPr>
        <w:rPr>
          <w:rFonts w:ascii="Arial Black" w:hAnsi="Arial Black"/>
        </w:rPr>
      </w:pPr>
    </w:p>
    <w:p w14:paraId="4CD428A5" w14:textId="77777777" w:rsidR="00224A4D" w:rsidRDefault="00224A4D" w:rsidP="00224A4D">
      <w:pPr>
        <w:rPr>
          <w:rFonts w:ascii="Arial Black" w:hAnsi="Arial Blac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24A4D" w14:paraId="0906781D" w14:textId="77777777" w:rsidTr="00F226AB">
        <w:tc>
          <w:tcPr>
            <w:tcW w:w="2689" w:type="dxa"/>
          </w:tcPr>
          <w:p w14:paraId="02281AF6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Nombre y apellidos</w:t>
            </w:r>
          </w:p>
        </w:tc>
        <w:tc>
          <w:tcPr>
            <w:tcW w:w="5805" w:type="dxa"/>
          </w:tcPr>
          <w:p w14:paraId="579EFAC0" w14:textId="77777777" w:rsidR="00224A4D" w:rsidRPr="00FA2FDF" w:rsidRDefault="00224A4D" w:rsidP="00F226AB">
            <w:pPr>
              <w:rPr>
                <w:rFonts w:cs="Arial"/>
              </w:rPr>
            </w:pPr>
          </w:p>
        </w:tc>
      </w:tr>
      <w:tr w:rsidR="00224A4D" w14:paraId="1CE0A9A0" w14:textId="77777777" w:rsidTr="00F226AB">
        <w:tc>
          <w:tcPr>
            <w:tcW w:w="2689" w:type="dxa"/>
          </w:tcPr>
          <w:p w14:paraId="583AAB47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Correo electrónico</w:t>
            </w:r>
          </w:p>
        </w:tc>
        <w:tc>
          <w:tcPr>
            <w:tcW w:w="5805" w:type="dxa"/>
          </w:tcPr>
          <w:p w14:paraId="5DC9AC37" w14:textId="77777777" w:rsidR="00224A4D" w:rsidRDefault="00224A4D" w:rsidP="00F226AB">
            <w:pPr>
              <w:rPr>
                <w:rFonts w:cs="Arial"/>
              </w:rPr>
            </w:pPr>
          </w:p>
        </w:tc>
      </w:tr>
      <w:tr w:rsidR="00224A4D" w14:paraId="47E159B5" w14:textId="77777777" w:rsidTr="00F226AB">
        <w:tc>
          <w:tcPr>
            <w:tcW w:w="2689" w:type="dxa"/>
          </w:tcPr>
          <w:p w14:paraId="71D82B53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Teléfono</w:t>
            </w:r>
          </w:p>
        </w:tc>
        <w:tc>
          <w:tcPr>
            <w:tcW w:w="5805" w:type="dxa"/>
          </w:tcPr>
          <w:p w14:paraId="0D0304F1" w14:textId="77777777" w:rsidR="00224A4D" w:rsidRDefault="00224A4D" w:rsidP="00F226AB">
            <w:pPr>
              <w:rPr>
                <w:rFonts w:cs="Arial"/>
              </w:rPr>
            </w:pPr>
          </w:p>
        </w:tc>
      </w:tr>
      <w:tr w:rsidR="00224A4D" w14:paraId="028C84B4" w14:textId="77777777" w:rsidTr="00F226AB">
        <w:tc>
          <w:tcPr>
            <w:tcW w:w="2689" w:type="dxa"/>
          </w:tcPr>
          <w:p w14:paraId="2B3B4B86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Tipo de alumnado</w:t>
            </w:r>
          </w:p>
        </w:tc>
        <w:tc>
          <w:tcPr>
            <w:tcW w:w="5805" w:type="dxa"/>
          </w:tcPr>
          <w:p w14:paraId="1CCD1432" w14:textId="77777777" w:rsidR="00224A4D" w:rsidRPr="00FA2FDF" w:rsidRDefault="00224A4D" w:rsidP="00F226AB">
            <w:pPr>
              <w:rPr>
                <w:rFonts w:cs="Arial"/>
              </w:rPr>
            </w:pPr>
            <w:r>
              <w:rPr>
                <w:rFonts w:cs="Arial"/>
              </w:rPr>
              <w:t xml:space="preserve">( ) Grado       ( ) Máster       ( ) Doctorado       ( ) Ajeno       </w:t>
            </w:r>
          </w:p>
        </w:tc>
      </w:tr>
      <w:tr w:rsidR="00224A4D" w14:paraId="5BEAB790" w14:textId="77777777" w:rsidTr="00F226AB">
        <w:tc>
          <w:tcPr>
            <w:tcW w:w="2689" w:type="dxa"/>
          </w:tcPr>
          <w:p w14:paraId="63CBAC41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Grado, Máster o Programa de doctorado</w:t>
            </w:r>
          </w:p>
        </w:tc>
        <w:tc>
          <w:tcPr>
            <w:tcW w:w="5805" w:type="dxa"/>
          </w:tcPr>
          <w:p w14:paraId="179C22AB" w14:textId="77777777" w:rsidR="00224A4D" w:rsidRDefault="00224A4D" w:rsidP="00F226AB">
            <w:pPr>
              <w:rPr>
                <w:rFonts w:cs="Arial"/>
              </w:rPr>
            </w:pPr>
          </w:p>
        </w:tc>
      </w:tr>
      <w:tr w:rsidR="00224A4D" w14:paraId="7122D28E" w14:textId="77777777" w:rsidTr="00F226AB">
        <w:tc>
          <w:tcPr>
            <w:tcW w:w="2689" w:type="dxa"/>
          </w:tcPr>
          <w:p w14:paraId="5690E70D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Universidad</w:t>
            </w:r>
          </w:p>
        </w:tc>
        <w:tc>
          <w:tcPr>
            <w:tcW w:w="5805" w:type="dxa"/>
          </w:tcPr>
          <w:p w14:paraId="0FFCD277" w14:textId="77777777" w:rsidR="00224A4D" w:rsidRDefault="00224A4D" w:rsidP="00F226AB">
            <w:pPr>
              <w:rPr>
                <w:rFonts w:cs="Arial"/>
              </w:rPr>
            </w:pPr>
          </w:p>
        </w:tc>
      </w:tr>
      <w:tr w:rsidR="00224A4D" w14:paraId="610F20BA" w14:textId="77777777" w:rsidTr="00F226AB">
        <w:tc>
          <w:tcPr>
            <w:tcW w:w="2689" w:type="dxa"/>
          </w:tcPr>
          <w:p w14:paraId="5FF47BAF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Departamento</w:t>
            </w:r>
          </w:p>
        </w:tc>
        <w:tc>
          <w:tcPr>
            <w:tcW w:w="5805" w:type="dxa"/>
          </w:tcPr>
          <w:p w14:paraId="4139CA35" w14:textId="77777777" w:rsidR="00224A4D" w:rsidRDefault="00224A4D" w:rsidP="00F226AB">
            <w:pPr>
              <w:rPr>
                <w:rFonts w:cs="Arial"/>
              </w:rPr>
            </w:pPr>
          </w:p>
        </w:tc>
      </w:tr>
      <w:tr w:rsidR="00224A4D" w14:paraId="414C2B9D" w14:textId="77777777" w:rsidTr="00F226AB">
        <w:tc>
          <w:tcPr>
            <w:tcW w:w="2689" w:type="dxa"/>
          </w:tcPr>
          <w:p w14:paraId="1C6778BB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Seminario completo</w:t>
            </w:r>
          </w:p>
        </w:tc>
        <w:tc>
          <w:tcPr>
            <w:tcW w:w="5805" w:type="dxa"/>
          </w:tcPr>
          <w:p w14:paraId="488F6CC2" w14:textId="77777777" w:rsidR="00224A4D" w:rsidRPr="00FA2FDF" w:rsidRDefault="00224A4D" w:rsidP="00F226AB">
            <w:pPr>
              <w:rPr>
                <w:rFonts w:cs="Arial"/>
              </w:rPr>
            </w:pPr>
            <w:r>
              <w:rPr>
                <w:rFonts w:cs="Arial"/>
              </w:rPr>
              <w:t>( ) Sí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cs="Arial"/>
              </w:rPr>
              <w:t xml:space="preserve">       ( ) No</w:t>
            </w:r>
          </w:p>
        </w:tc>
      </w:tr>
      <w:tr w:rsidR="00224A4D" w14:paraId="281A43E1" w14:textId="77777777" w:rsidTr="00F226AB">
        <w:tc>
          <w:tcPr>
            <w:tcW w:w="2689" w:type="dxa"/>
          </w:tcPr>
          <w:p w14:paraId="2231F769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Módulos Inscritos</w:t>
            </w:r>
          </w:p>
        </w:tc>
        <w:tc>
          <w:tcPr>
            <w:tcW w:w="5805" w:type="dxa"/>
          </w:tcPr>
          <w:p w14:paraId="71ED34A8" w14:textId="77777777" w:rsidR="00224A4D" w:rsidRDefault="00224A4D" w:rsidP="00F226AB">
            <w:pPr>
              <w:rPr>
                <w:rFonts w:cs="Arial"/>
              </w:rPr>
            </w:pPr>
            <w:r>
              <w:rPr>
                <w:rFonts w:cs="Arial"/>
              </w:rPr>
              <w:t>( ) Materias Primas       ( ) Tecnología       ( ) Tipometría</w:t>
            </w:r>
          </w:p>
          <w:p w14:paraId="340A161B" w14:textId="77777777" w:rsidR="00224A4D" w:rsidRDefault="00224A4D" w:rsidP="00F226AB">
            <w:pPr>
              <w:rPr>
                <w:rFonts w:cs="Arial"/>
              </w:rPr>
            </w:pPr>
            <w:r>
              <w:rPr>
                <w:rFonts w:cs="Arial"/>
              </w:rPr>
              <w:t xml:space="preserve">( ) Tipología                  ( ) Funcionalidad   </w:t>
            </w:r>
          </w:p>
          <w:p w14:paraId="01FED411" w14:textId="77777777" w:rsidR="00224A4D" w:rsidRPr="00FA2FDF" w:rsidRDefault="00224A4D" w:rsidP="00F226AB">
            <w:pPr>
              <w:rPr>
                <w:rFonts w:cs="Arial"/>
              </w:rPr>
            </w:pPr>
            <w:r>
              <w:rPr>
                <w:rFonts w:cs="Arial"/>
              </w:rPr>
              <w:t>( ) Talla experimental    ( ) Documentación gráfica</w:t>
            </w:r>
          </w:p>
        </w:tc>
      </w:tr>
      <w:tr w:rsidR="00224A4D" w14:paraId="7A167E8F" w14:textId="77777777" w:rsidTr="00F226AB">
        <w:tc>
          <w:tcPr>
            <w:tcW w:w="2689" w:type="dxa"/>
          </w:tcPr>
          <w:p w14:paraId="12AACEF5" w14:textId="77777777" w:rsidR="00224A4D" w:rsidRDefault="00224A4D" w:rsidP="00F22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Notas adicionales</w:t>
            </w:r>
          </w:p>
        </w:tc>
        <w:tc>
          <w:tcPr>
            <w:tcW w:w="5805" w:type="dxa"/>
          </w:tcPr>
          <w:p w14:paraId="3DD24AAC" w14:textId="77777777" w:rsidR="00224A4D" w:rsidRDefault="00224A4D" w:rsidP="00F226AB">
            <w:pPr>
              <w:rPr>
                <w:rFonts w:cs="Arial"/>
              </w:rPr>
            </w:pPr>
          </w:p>
          <w:p w14:paraId="47876EC4" w14:textId="77777777" w:rsidR="00224A4D" w:rsidRDefault="00224A4D" w:rsidP="00F226AB">
            <w:pPr>
              <w:rPr>
                <w:rFonts w:cs="Arial"/>
              </w:rPr>
            </w:pPr>
          </w:p>
          <w:p w14:paraId="31B13D94" w14:textId="77777777" w:rsidR="00224A4D" w:rsidRDefault="00224A4D" w:rsidP="00F226AB">
            <w:pPr>
              <w:rPr>
                <w:rFonts w:cs="Arial"/>
              </w:rPr>
            </w:pPr>
          </w:p>
          <w:p w14:paraId="77943193" w14:textId="77777777" w:rsidR="00224A4D" w:rsidRDefault="00224A4D" w:rsidP="00F226AB">
            <w:pPr>
              <w:rPr>
                <w:rFonts w:cs="Arial"/>
              </w:rPr>
            </w:pPr>
          </w:p>
          <w:p w14:paraId="0B3EDA4E" w14:textId="77777777" w:rsidR="00224A4D" w:rsidRDefault="00224A4D" w:rsidP="00F226AB">
            <w:pPr>
              <w:rPr>
                <w:rFonts w:cs="Arial"/>
              </w:rPr>
            </w:pPr>
          </w:p>
          <w:p w14:paraId="0549863B" w14:textId="77777777" w:rsidR="00224A4D" w:rsidRDefault="00224A4D" w:rsidP="00F226AB">
            <w:pPr>
              <w:rPr>
                <w:rFonts w:cs="Arial"/>
              </w:rPr>
            </w:pPr>
          </w:p>
          <w:p w14:paraId="70AF3922" w14:textId="77777777" w:rsidR="00224A4D" w:rsidRDefault="00224A4D" w:rsidP="00F226AB">
            <w:pPr>
              <w:rPr>
                <w:rFonts w:cs="Arial"/>
              </w:rPr>
            </w:pPr>
          </w:p>
          <w:p w14:paraId="0D2FB3EF" w14:textId="77777777" w:rsidR="00224A4D" w:rsidRDefault="00224A4D" w:rsidP="00F226AB">
            <w:pPr>
              <w:rPr>
                <w:rFonts w:cs="Arial"/>
              </w:rPr>
            </w:pPr>
          </w:p>
        </w:tc>
      </w:tr>
    </w:tbl>
    <w:p w14:paraId="4C0230A1" w14:textId="77777777" w:rsidR="00224A4D" w:rsidRDefault="00224A4D" w:rsidP="00224A4D">
      <w:pPr>
        <w:rPr>
          <w:rFonts w:ascii="Arial Black" w:hAnsi="Arial Black"/>
        </w:rPr>
      </w:pPr>
    </w:p>
    <w:p w14:paraId="0B1073EC" w14:textId="77777777" w:rsidR="00224A4D" w:rsidRDefault="00224A4D" w:rsidP="00224A4D">
      <w:pPr>
        <w:rPr>
          <w:rFonts w:ascii="Arial Black" w:hAnsi="Arial Black"/>
        </w:rPr>
      </w:pPr>
    </w:p>
    <w:p w14:paraId="3ABA5BAD" w14:textId="77777777" w:rsidR="00224A4D" w:rsidRPr="00224A4D" w:rsidRDefault="00224A4D" w:rsidP="00224A4D">
      <w:pPr>
        <w:jc w:val="both"/>
        <w:rPr>
          <w:rFonts w:ascii="Gadugi" w:hAnsi="Gadugi"/>
        </w:rPr>
      </w:pPr>
      <w:bookmarkStart w:id="0" w:name="_GoBack"/>
      <w:bookmarkEnd w:id="0"/>
    </w:p>
    <w:sectPr w:rsidR="00224A4D" w:rsidRPr="00224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C0DE" w14:textId="77777777" w:rsidR="00E46066" w:rsidRDefault="00E46066" w:rsidP="00CF7E38">
      <w:pPr>
        <w:spacing w:after="0" w:line="240" w:lineRule="auto"/>
      </w:pPr>
      <w:r>
        <w:separator/>
      </w:r>
    </w:p>
  </w:endnote>
  <w:endnote w:type="continuationSeparator" w:id="0">
    <w:p w14:paraId="5ABF1A32" w14:textId="77777777" w:rsidR="00E46066" w:rsidRDefault="00E46066" w:rsidP="00C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C5BE9" w14:textId="77777777" w:rsidR="00E46066" w:rsidRDefault="00E46066" w:rsidP="00CF7E38">
      <w:pPr>
        <w:spacing w:after="0" w:line="240" w:lineRule="auto"/>
      </w:pPr>
      <w:r>
        <w:separator/>
      </w:r>
    </w:p>
  </w:footnote>
  <w:footnote w:type="continuationSeparator" w:id="0">
    <w:p w14:paraId="4C93FD3D" w14:textId="77777777" w:rsidR="00E46066" w:rsidRDefault="00E46066" w:rsidP="00CF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63"/>
    <w:multiLevelType w:val="hybridMultilevel"/>
    <w:tmpl w:val="0D2CA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C78"/>
    <w:multiLevelType w:val="hybridMultilevel"/>
    <w:tmpl w:val="0EBEF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90F87"/>
    <w:multiLevelType w:val="hybridMultilevel"/>
    <w:tmpl w:val="01C2E1D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B3FC6"/>
    <w:multiLevelType w:val="hybridMultilevel"/>
    <w:tmpl w:val="D30AA3A8"/>
    <w:lvl w:ilvl="0" w:tplc="C8AAB2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DE9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E"/>
    <w:rsid w:val="00047F8D"/>
    <w:rsid w:val="00075CA7"/>
    <w:rsid w:val="00096661"/>
    <w:rsid w:val="00112C58"/>
    <w:rsid w:val="00123574"/>
    <w:rsid w:val="00137AED"/>
    <w:rsid w:val="00211002"/>
    <w:rsid w:val="00224A4D"/>
    <w:rsid w:val="002669C3"/>
    <w:rsid w:val="002B1109"/>
    <w:rsid w:val="002C3641"/>
    <w:rsid w:val="002C3FDB"/>
    <w:rsid w:val="00385099"/>
    <w:rsid w:val="003A6B04"/>
    <w:rsid w:val="003E4796"/>
    <w:rsid w:val="004333E6"/>
    <w:rsid w:val="004352AE"/>
    <w:rsid w:val="00485466"/>
    <w:rsid w:val="004E0C27"/>
    <w:rsid w:val="005505B0"/>
    <w:rsid w:val="0059515D"/>
    <w:rsid w:val="00597312"/>
    <w:rsid w:val="005D7013"/>
    <w:rsid w:val="005E4772"/>
    <w:rsid w:val="0060163B"/>
    <w:rsid w:val="006106E9"/>
    <w:rsid w:val="00641BF8"/>
    <w:rsid w:val="00646AEE"/>
    <w:rsid w:val="006668EA"/>
    <w:rsid w:val="00671EEE"/>
    <w:rsid w:val="00682162"/>
    <w:rsid w:val="006A723B"/>
    <w:rsid w:val="006D490F"/>
    <w:rsid w:val="006E4C54"/>
    <w:rsid w:val="006E73D3"/>
    <w:rsid w:val="00717A29"/>
    <w:rsid w:val="00727B9F"/>
    <w:rsid w:val="00732245"/>
    <w:rsid w:val="007714CE"/>
    <w:rsid w:val="007F36B0"/>
    <w:rsid w:val="008258E0"/>
    <w:rsid w:val="008336CE"/>
    <w:rsid w:val="00891578"/>
    <w:rsid w:val="008A4020"/>
    <w:rsid w:val="008A6831"/>
    <w:rsid w:val="009037A2"/>
    <w:rsid w:val="00903CBF"/>
    <w:rsid w:val="009753FC"/>
    <w:rsid w:val="00977942"/>
    <w:rsid w:val="009B4AD8"/>
    <w:rsid w:val="009F047B"/>
    <w:rsid w:val="00A52136"/>
    <w:rsid w:val="00A63799"/>
    <w:rsid w:val="00AA0A8C"/>
    <w:rsid w:val="00B1546E"/>
    <w:rsid w:val="00B2202C"/>
    <w:rsid w:val="00B3219C"/>
    <w:rsid w:val="00B50D6F"/>
    <w:rsid w:val="00B71C4C"/>
    <w:rsid w:val="00BA0E50"/>
    <w:rsid w:val="00BC4ADF"/>
    <w:rsid w:val="00BC5315"/>
    <w:rsid w:val="00BC62DA"/>
    <w:rsid w:val="00C1532C"/>
    <w:rsid w:val="00C211B6"/>
    <w:rsid w:val="00C53556"/>
    <w:rsid w:val="00C714D6"/>
    <w:rsid w:val="00CB246C"/>
    <w:rsid w:val="00CF0096"/>
    <w:rsid w:val="00CF7E38"/>
    <w:rsid w:val="00D10407"/>
    <w:rsid w:val="00D853B7"/>
    <w:rsid w:val="00D85CE7"/>
    <w:rsid w:val="00DA5E47"/>
    <w:rsid w:val="00DB64EF"/>
    <w:rsid w:val="00DC508A"/>
    <w:rsid w:val="00E30734"/>
    <w:rsid w:val="00E45965"/>
    <w:rsid w:val="00E46066"/>
    <w:rsid w:val="00E5664E"/>
    <w:rsid w:val="00EB7188"/>
    <w:rsid w:val="00EC087B"/>
    <w:rsid w:val="00F12F6A"/>
    <w:rsid w:val="00F17DC8"/>
    <w:rsid w:val="00F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946F"/>
  <w15:chartTrackingRefBased/>
  <w15:docId w15:val="{F2B80C58-C53F-4C7A-8BF1-8643DF68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46E"/>
    <w:pPr>
      <w:ind w:left="720"/>
      <w:contextualSpacing/>
    </w:pPr>
  </w:style>
  <w:style w:type="paragraph" w:styleId="Revisin">
    <w:name w:val="Revision"/>
    <w:hidden/>
    <w:uiPriority w:val="99"/>
    <w:semiHidden/>
    <w:rsid w:val="00CB24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64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38"/>
  </w:style>
  <w:style w:type="paragraph" w:styleId="Piedepgina">
    <w:name w:val="footer"/>
    <w:basedOn w:val="Normal"/>
    <w:link w:val="PiedepginaCar"/>
    <w:uiPriority w:val="99"/>
    <w:unhideWhenUsed/>
    <w:rsid w:val="00CF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D10-EE04-4848-88AE-0B11D6E0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6369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Calvo</dc:creator>
  <cp:keywords/>
  <dc:description/>
  <cp:lastModifiedBy>Aitor Calvo</cp:lastModifiedBy>
  <cp:revision>2</cp:revision>
  <cp:lastPrinted>2022-09-07T14:32:00Z</cp:lastPrinted>
  <dcterms:created xsi:type="dcterms:W3CDTF">2022-10-14T10:55:00Z</dcterms:created>
  <dcterms:modified xsi:type="dcterms:W3CDTF">2022-10-14T10:55:00Z</dcterms:modified>
</cp:coreProperties>
</file>